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B" w:rsidRDefault="005019F3" w:rsidP="00C6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C628E1" w:rsidRPr="00671A56">
        <w:rPr>
          <w:rFonts w:ascii="Times New Roman" w:hAnsi="Times New Roman" w:cs="Times New Roman"/>
          <w:b/>
          <w:sz w:val="24"/>
          <w:szCs w:val="24"/>
        </w:rPr>
        <w:t xml:space="preserve">лан реализации </w:t>
      </w:r>
      <w:r w:rsidR="008A532B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C628E1" w:rsidRPr="00C56314" w:rsidRDefault="008A532B" w:rsidP="00C62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314">
        <w:rPr>
          <w:rFonts w:ascii="Tahoma" w:hAnsi="Tahoma" w:cs="Tahoma"/>
          <w:shd w:val="clear" w:color="auto" w:fill="FFFFFF"/>
        </w:rPr>
        <w:t xml:space="preserve"> </w:t>
      </w:r>
      <w:r w:rsidRPr="00C56314">
        <w:rPr>
          <w:rFonts w:ascii="Times New Roman" w:hAnsi="Times New Roman" w:cs="Times New Roman"/>
          <w:i/>
          <w:shd w:val="clear" w:color="auto" w:fill="FFFFFF"/>
        </w:rPr>
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C56314">
        <w:rPr>
          <w:rFonts w:ascii="Times New Roman" w:hAnsi="Times New Roman" w:cs="Times New Roman"/>
          <w:i/>
          <w:shd w:val="clear" w:color="auto" w:fill="FFFFFF"/>
        </w:rPr>
        <w:t>ДО</w:t>
      </w:r>
      <w:proofErr w:type="gramEnd"/>
      <w:r w:rsidRPr="00C56314">
        <w:rPr>
          <w:rFonts w:ascii="Times New Roman" w:hAnsi="Times New Roman" w:cs="Times New Roman"/>
          <w:i/>
          <w:shd w:val="clear" w:color="auto" w:fill="FFFFFF"/>
        </w:rPr>
        <w:t>»</w:t>
      </w:r>
    </w:p>
    <w:p w:rsidR="00C628E1" w:rsidRPr="008A532B" w:rsidRDefault="00C628E1" w:rsidP="00C62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5052"/>
        <w:gridCol w:w="3136"/>
        <w:gridCol w:w="6970"/>
      </w:tblGrid>
      <w:tr w:rsidR="00C628E1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3136" w:type="dxa"/>
          </w:tcPr>
          <w:p w:rsidR="00C628E1" w:rsidRPr="000E07C2" w:rsidRDefault="00C628E1" w:rsidP="008767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1.Выявление целевого заказа, имеется в виду цели и задачи повышения профессиональной компетентности педагогов.</w:t>
            </w:r>
          </w:p>
        </w:tc>
        <w:tc>
          <w:tcPr>
            <w:tcW w:w="3136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мониторинг:</w:t>
            </w:r>
          </w:p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Теоретическая и профессиональная подготовленность педагога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компетентность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компетентность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к самосовершенствованию и саморазвитию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к инновационной деятельности</w:t>
            </w:r>
          </w:p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внешних условий 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Комплексное пролонгированное анкетирование по выявлению потребностей родителей в образовательных услугах для воспитанников ДОУ и социума.</w:t>
            </w:r>
          </w:p>
          <w:p w:rsidR="00C628E1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законодательных и нормативных документов, выявление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запроса родительской общественности.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уникальности и конкурентных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позиций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наличие в других ДОУ данного инновационного направления деятельности</w:t>
            </w: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2. Аналитический</w:t>
            </w:r>
          </w:p>
        </w:tc>
        <w:tc>
          <w:tcPr>
            <w:tcW w:w="3136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Формулировка технических заданий педагогам по сбору идей и предложений по организации методической работы.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Выбор формы проектирования и предмета модификации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Сбор методического, материально-технического, правового обеспечения.</w:t>
            </w:r>
          </w:p>
          <w:p w:rsidR="00C628E1" w:rsidRPr="000E07C2" w:rsidRDefault="00C628E1" w:rsidP="007854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анизация деяте</w:t>
            </w:r>
            <w:r w:rsidR="007854B6">
              <w:rPr>
                <w:rFonts w:ascii="Times New Roman" w:hAnsi="Times New Roman" w:cs="Times New Roman"/>
                <w:bCs/>
                <w:sz w:val="20"/>
                <w:szCs w:val="20"/>
              </w:rPr>
              <w:t>льности Педагогического совета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рабочей (творческой)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3. Разработка методического продукта</w:t>
            </w:r>
          </w:p>
        </w:tc>
        <w:tc>
          <w:tcPr>
            <w:tcW w:w="3136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педагогами технических заданий.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Теоретическое обоснование актуальности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инновации будущего продукта, на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он удовлетворяет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социальный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заказ.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 связей и зависимостей в педагогическом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процессе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Наработка и систематизация практического материала</w:t>
            </w: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8A532B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628E1"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. Тиражирование продукции (программа продвижения)</w:t>
            </w:r>
          </w:p>
        </w:tc>
        <w:tc>
          <w:tcPr>
            <w:tcW w:w="3136" w:type="dxa"/>
          </w:tcPr>
          <w:p w:rsidR="00C628E1" w:rsidRPr="000E07C2" w:rsidRDefault="00C628E1" w:rsidP="008A53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методической про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дукции на </w:t>
            </w:r>
            <w:r w:rsidR="008A532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уровне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через</w:t>
            </w:r>
            <w:proofErr w:type="gramEnd"/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различного</w:t>
            </w:r>
            <w:proofErr w:type="gramEnd"/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рода методические мероприятия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конкурсах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 мастерства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других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проектах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семинарах и конференциях.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отчеты и т.д.</w:t>
            </w:r>
          </w:p>
        </w:tc>
      </w:tr>
      <w:tr w:rsidR="00C628E1" w:rsidRPr="00671A56" w:rsidTr="00876794">
        <w:trPr>
          <w:trHeight w:val="144"/>
        </w:trPr>
        <w:tc>
          <w:tcPr>
            <w:tcW w:w="5052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C628E1" w:rsidRPr="000E07C2" w:rsidRDefault="00C628E1" w:rsidP="008767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Непосредственно тиражирование (распространение)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инновационной методической продукции для широкой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педагогической общественности</w:t>
            </w:r>
          </w:p>
        </w:tc>
        <w:tc>
          <w:tcPr>
            <w:tcW w:w="6970" w:type="dxa"/>
          </w:tcPr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Создание рекламны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буклетов, листовок, плакатов,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адресных информационных писем, видеороликов, популяризация деятельности ДОУ в СМИ и информационных изданиях.</w:t>
            </w:r>
          </w:p>
          <w:p w:rsidR="00C628E1" w:rsidRPr="000E07C2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Дни открытых дверей.</w:t>
            </w:r>
          </w:p>
          <w:p w:rsidR="00C628E1" w:rsidRDefault="00C628E1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Благотворительные акции,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концерты,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распродажи, ярмарки.</w:t>
            </w:r>
          </w:p>
          <w:p w:rsidR="007854B6" w:rsidRPr="000E07C2" w:rsidRDefault="007854B6" w:rsidP="008767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ДОУ</w:t>
            </w:r>
          </w:p>
        </w:tc>
      </w:tr>
    </w:tbl>
    <w:p w:rsidR="00C628E1" w:rsidRDefault="00C628E1" w:rsidP="00C628E1">
      <w:pPr>
        <w:jc w:val="center"/>
        <w:rPr>
          <w:rFonts w:ascii="Times New Roman" w:hAnsi="Times New Roman" w:cs="Times New Roman"/>
          <w:b/>
        </w:rPr>
      </w:pPr>
    </w:p>
    <w:p w:rsidR="00C628E1" w:rsidRDefault="00C628E1" w:rsidP="00C62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CA" w:rsidRDefault="009C4DCA"/>
    <w:sectPr w:rsidR="009C4DCA" w:rsidSect="00C628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4"/>
    <w:rsid w:val="005019F3"/>
    <w:rsid w:val="005F17B4"/>
    <w:rsid w:val="007854B6"/>
    <w:rsid w:val="008A532B"/>
    <w:rsid w:val="009C4DCA"/>
    <w:rsid w:val="00C56314"/>
    <w:rsid w:val="00C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8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8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ЭНКА</dc:creator>
  <cp:lastModifiedBy>11</cp:lastModifiedBy>
  <cp:revision>7</cp:revision>
  <cp:lastPrinted>2018-05-29T07:11:00Z</cp:lastPrinted>
  <dcterms:created xsi:type="dcterms:W3CDTF">2016-12-12T17:49:00Z</dcterms:created>
  <dcterms:modified xsi:type="dcterms:W3CDTF">2018-05-29T07:11:00Z</dcterms:modified>
</cp:coreProperties>
</file>