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>Начальнику управления</w:t>
      </w:r>
    </w:p>
    <w:p>
      <w:pPr>
        <w:pStyle w:val="Normal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>образования администрации</w:t>
      </w:r>
    </w:p>
    <w:p>
      <w:pPr>
        <w:pStyle w:val="Normal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</w:t>
      </w:r>
      <w:r>
        <w:rPr>
          <w:rFonts w:eastAsia="Calibri"/>
          <w:sz w:val="28"/>
          <w:szCs w:val="28"/>
          <w:lang w:eastAsia="en-US"/>
        </w:rPr>
        <w:t>города Евпатории</w:t>
      </w:r>
    </w:p>
    <w:p>
      <w:pPr>
        <w:pStyle w:val="Normal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</w:t>
      </w:r>
      <w:r>
        <w:rPr>
          <w:rFonts w:eastAsia="Calibri"/>
          <w:sz w:val="28"/>
          <w:szCs w:val="28"/>
          <w:lang w:eastAsia="en-US"/>
        </w:rPr>
        <w:t>Республики Крым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В.И Жеребец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Заведующего МБДОУ «Детский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сад №1 «Космос»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Г.Н Клещевич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Отчет о работе ресурсного центра муниципального бюджетного дошкольного образовательного учреждения «Детский сад №1 «Космос» города Евпатории Республики Крым» за первое полугодие 2017/2018 учебного года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Евпатория, 2017</w:t>
      </w:r>
    </w:p>
    <w:p>
      <w:pPr>
        <w:pStyle w:val="Normal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  <w:t>ОТЧЕТ </w:t>
        <w:br/>
        <w:t>о результатах деятельности  ресурсного центра</w:t>
        <w:br/>
        <w:t>за первое полугодие 2017-2018 учебного года.</w:t>
      </w:r>
      <w:r>
        <w:rPr>
          <w:color w:val="FF0000"/>
        </w:rPr>
        <w:br/>
      </w:r>
    </w:p>
    <w:p>
      <w:pPr>
        <w:pStyle w:val="Normal"/>
        <w:ind w:firstLine="709"/>
        <w:jc w:val="both"/>
        <w:rPr/>
      </w:pPr>
      <w:r>
        <w:rPr/>
        <w:t xml:space="preserve">Ресурсный центр ресурсный центр по направлению «Совершенствование форм и методов организации методической работы в целях повышения профессионального мастерства педагогов с целью реализации основной образовательной программы дошкольного образования в условиях реализации федерального государственного образовательного стандарта дошкольного образования», созданный на базе Муниципального бюджетного  дошкольного образовательного учреждения «Детский сад №1 «Космос» города Евпатории Республики Крым» (далее – МБДОУ «Детский сад №1«Космос»)  призван мобильно и эффективно реагировать  на актуальные потребности сферы  современного дошкольного образования.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br/>
        <w:t>Заведующий: Клещевич Галина Николаевна</w:t>
      </w:r>
    </w:p>
    <w:p>
      <w:pPr>
        <w:pStyle w:val="Normal"/>
        <w:jc w:val="both"/>
        <w:rPr/>
      </w:pPr>
      <w:r>
        <w:rPr/>
        <w:t xml:space="preserve">Адрес: 297401, Полтавская,9, г. Евпатория, Республика Крым </w:t>
      </w:r>
    </w:p>
    <w:p>
      <w:pPr>
        <w:pStyle w:val="Normal"/>
        <w:rPr/>
      </w:pPr>
      <w:r>
        <w:rPr/>
        <w:t>Контактный телефон: +7(36569) 5-37-07,  +7(978)7315059</w:t>
        <w:br/>
        <w:t xml:space="preserve">Адрес электронной почты: </w:t>
      </w:r>
      <w:r>
        <w:rPr>
          <w:shd w:fill="E7EFFF" w:val="clear"/>
        </w:rPr>
        <w:t>dyzkosmos@mail.ru</w:t>
      </w:r>
    </w:p>
    <w:p>
      <w:pPr>
        <w:pStyle w:val="Normal"/>
        <w:ind w:firstLine="709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ind w:firstLine="709"/>
        <w:jc w:val="both"/>
        <w:rPr/>
      </w:pPr>
      <w:r>
        <w:rPr>
          <w:rFonts w:eastAsia="Calibri" w:eastAsiaTheme="minorHAnsi"/>
          <w:lang w:eastAsia="en-US"/>
        </w:rPr>
        <w:t>Деятельность работы ресурсного центра регулируется Положением о ресурсном центре.</w:t>
      </w:r>
    </w:p>
    <w:p>
      <w:pPr>
        <w:pStyle w:val="Normal"/>
        <w:ind w:firstLine="709"/>
        <w:jc w:val="both"/>
        <w:rPr/>
      </w:pPr>
      <w:r>
        <w:rPr/>
        <w:t xml:space="preserve">Организуя  работу ресурсного центра ДОУ на  2017-2018 учебный год были поставлены </w:t>
      </w:r>
      <w:r>
        <w:rPr>
          <w:b/>
        </w:rPr>
        <w:t>задачи</w:t>
      </w:r>
      <w:r>
        <w:rPr/>
        <w:t>: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76" w:before="0" w:after="200"/>
        <w:contextualSpacing/>
        <w:jc w:val="both"/>
        <w:rPr>
          <w:rFonts w:eastAsia="Calibri"/>
          <w:lang w:eastAsia="en-US"/>
        </w:rPr>
      </w:pPr>
      <w:r>
        <w:rPr/>
        <w:t>1.</w:t>
      </w:r>
      <w:r>
        <w:rPr>
          <w:rFonts w:eastAsia="Calibri"/>
          <w:lang w:eastAsia="en-US"/>
        </w:rPr>
        <w:t>Повышать профессиональную компетентность педагогов в условиях реализации ФГОС ДО.</w:t>
      </w:r>
    </w:p>
    <w:p>
      <w:pPr>
        <w:pStyle w:val="Normal"/>
        <w:spacing w:lineRule="auto" w:line="276" w:before="0" w:after="2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2.Создать условия для осуществления сетевого взаимодействия дошкольных образовательных учреждений.</w:t>
      </w:r>
    </w:p>
    <w:p>
      <w:pPr>
        <w:pStyle w:val="Normal"/>
        <w:spacing w:lineRule="auto" w:line="276" w:before="0" w:after="2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3.Изучить и проанализировать передовой педагогический опыт работы педагогов ДОУ по реализации основной образовательной программы в соответствии с ФГОС ДО.</w:t>
      </w:r>
    </w:p>
    <w:p>
      <w:pPr>
        <w:pStyle w:val="Normal"/>
        <w:spacing w:lineRule="auto" w:line="276" w:before="0" w:after="2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709"/>
        <w:jc w:val="both"/>
        <w:rPr/>
      </w:pPr>
      <w:r>
        <w:rPr/>
        <w:t xml:space="preserve">Цель деятельности ресурсного центра: построении инновационной сети методической поддержки  педагогов  образовательных учреждений района, реализующих программу дошкольного образования, обеспечивающей  их профессиональное совершенствование  и  повышение качества образования; развитие новых педагогических, информационных технологий профессионального обучения; апробация новых финансовых механизмов повышения качества процесса и результата дошкольного образования.   </w:t>
      </w:r>
    </w:p>
    <w:p>
      <w:pPr>
        <w:pStyle w:val="Normal"/>
        <w:spacing w:lineRule="auto" w:line="276" w:before="0" w:after="2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left="900" w:hanging="90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Основополагающими принципами организации деятельности ресурсного центра являются:</w:t>
      </w:r>
    </w:p>
    <w:p>
      <w:pPr>
        <w:pStyle w:val="Normal"/>
        <w:jc w:val="both"/>
        <w:rPr/>
      </w:pPr>
      <w:r>
        <w:rPr/>
        <w:t>- организация научно-методического взаимодействия старших воспитателей, педагогов, совершенствование форм и методов организации методической работы в целях повышения профессионального мастерства с учетом возможности обеспечения доступа к ресурсам всех потенциальных потребителей образовательных услуг.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900"/>
        <w:jc w:val="both"/>
        <w:rPr/>
      </w:pPr>
      <w:r>
        <w:rPr/>
        <w:t xml:space="preserve">Для решения задач ресурсного центра была создана творческая группа, в состав которой вошли педагоги детского сада и в качестве  сетевого взаимодействия педагоги ДОУ города. </w:t>
      </w:r>
    </w:p>
    <w:p>
      <w:pPr>
        <w:pStyle w:val="Normal"/>
        <w:spacing w:before="0" w:after="0"/>
        <w:contextualSpacing/>
        <w:jc w:val="both"/>
        <w:rPr/>
      </w:pPr>
      <w:r>
        <w:rPr>
          <w:rFonts w:eastAsia="Calibri" w:eastAsiaTheme="minorHAnsi"/>
        </w:rPr>
        <w:t xml:space="preserve">В сентябре 2017 года, с целью создание условий для непрерывного развития профессиональной компетентности старших воспитателей и педагогов было проведено </w:t>
      </w:r>
      <w:r>
        <w:rPr>
          <w:b/>
          <w:i/>
        </w:rPr>
        <w:t>организационное  совещание</w:t>
      </w:r>
      <w:r>
        <w:rPr/>
        <w:t xml:space="preserve"> по вопросам организации мероприятий в рамках ресурсного центра, разработан и утвержден план работы ресурсного центра. Утвержден план работы творческой группы.</w:t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75"/>
        <w:rPr/>
      </w:pPr>
      <w:r>
        <w:rPr>
          <w:rFonts w:eastAsia="Calibri"/>
          <w:lang w:eastAsia="en-US"/>
        </w:rPr>
        <w:t xml:space="preserve">      </w:t>
      </w:r>
      <w:r>
        <w:rPr>
          <w:shd w:fill="FFFFFF" w:val="clear"/>
        </w:rPr>
        <w:t xml:space="preserve"> </w:t>
      </w:r>
      <w:r>
        <w:rPr/>
        <w:t>11 октября на базе МБДОУ «ДС №1 «Космос» </w:t>
      </w:r>
      <w:r>
        <w:rPr>
          <w:bCs/>
        </w:rPr>
        <w:t xml:space="preserve">проведен </w:t>
      </w:r>
      <w:r>
        <w:rPr>
          <w:b/>
          <w:bCs/>
          <w:i/>
        </w:rPr>
        <w:t>республиканский семинар</w:t>
      </w:r>
      <w:r>
        <w:rPr>
          <w:bCs/>
        </w:rPr>
        <w:t xml:space="preserve"> для специалистов органов управления образования, методистов муниципальных методических служб, курирующих вопросы дошкольного образования Республики Крым</w:t>
      </w:r>
    </w:p>
    <w:p>
      <w:pPr>
        <w:pStyle w:val="Normal"/>
        <w:shd w:val="clear" w:color="auto" w:fill="FFFFFF"/>
        <w:spacing w:before="0" w:after="75"/>
        <w:rPr/>
      </w:pPr>
      <w:r>
        <w:rPr>
          <w:b/>
          <w:bCs/>
        </w:rPr>
        <w:t>Тема</w:t>
      </w:r>
      <w:r>
        <w:rPr/>
        <w:t>: «Эколого-познавательное развитие детей дошкольного возраста в рамках реализации федерального государственного образовательного стандарта дошкольного образования»</w:t>
      </w:r>
    </w:p>
    <w:p>
      <w:pPr>
        <w:pStyle w:val="Normal"/>
        <w:shd w:val="clear" w:color="auto" w:fill="FFFFFF"/>
        <w:spacing w:before="0" w:after="75"/>
        <w:rPr/>
      </w:pPr>
      <w:r>
        <w:rPr>
          <w:b/>
          <w:bCs/>
        </w:rPr>
        <w:t>Цель</w:t>
      </w:r>
      <w:r>
        <w:rPr/>
        <w:t>: ознакомление участников семинара с формами и методами работы в дошкольных образовательных учреждениях города Евпатории по эколого-познавательному направлению с учетом регионального компонента и в соответствии с требованиями федерального государственного образовательного стандарта дошкольного образования.</w:t>
      </w:r>
    </w:p>
    <w:p>
      <w:pPr>
        <w:pStyle w:val="NormalWeb"/>
        <w:shd w:val="clear" w:color="auto" w:fill="FFFFFF"/>
        <w:spacing w:beforeAutospacing="0" w:before="0" w:afterAutospacing="0" w:after="75"/>
        <w:rPr/>
      </w:pPr>
      <w:r>
        <w:rPr/>
        <w:t xml:space="preserve">В ходе семинара был представлен опыт работы по экологическому воспитанию дошкольных образовательных учреждений города Евпатории совместно с образовательными организациями дополнительного образования детей. </w:t>
      </w:r>
    </w:p>
    <w:p>
      <w:pPr>
        <w:pStyle w:val="NormalWeb"/>
        <w:shd w:val="clear" w:color="auto" w:fill="FFFFFF"/>
        <w:spacing w:beforeAutospacing="0" w:before="0" w:afterAutospacing="0" w:after="75"/>
        <w:rPr/>
      </w:pPr>
      <w:r>
        <w:rPr/>
        <w:t>Проанализировано использование современных образовательных технологий, авторских программ и методик при организации воспитательно-образовательного процесса в дошкольных образовательных учреждениях города. Участники семинара ознакомить с условиями для эколого-познавательного развития детей в муниципальном дошкольном образовательном учреждении «Детский сад №1 «Космос» города Евпатории Республики Крым».</w:t>
      </w:r>
    </w:p>
    <w:p>
      <w:pPr>
        <w:pStyle w:val="NormalWeb"/>
        <w:shd w:val="clear" w:color="auto" w:fill="FFFFFF"/>
        <w:spacing w:beforeAutospacing="0" w:before="0" w:afterAutospacing="0" w:after="75"/>
        <w:rPr/>
      </w:pPr>
      <w:r>
        <w:rPr/>
      </w:r>
    </w:p>
    <w:p>
      <w:pPr>
        <w:pStyle w:val="Normal"/>
        <w:shd w:val="clear" w:color="auto" w:fill="FFFFFF"/>
        <w:spacing w:before="0" w:after="75"/>
        <w:rPr/>
      </w:pPr>
      <w:r>
        <w:rPr/>
        <w:t>12 октября на базе МБДОУ «ДС №1 «Космос» проведен</w:t>
      </w:r>
      <w:r>
        <w:rPr>
          <w:b/>
        </w:rPr>
        <w:t xml:space="preserve"> </w:t>
      </w:r>
      <w:r>
        <w:rPr>
          <w:b/>
          <w:i/>
        </w:rPr>
        <w:t>городской семинар</w:t>
      </w:r>
      <w:r>
        <w:rPr>
          <w:b/>
        </w:rPr>
        <w:t xml:space="preserve"> </w:t>
      </w:r>
      <w:r>
        <w:rPr/>
        <w:t>для заведующих, заместителей заведующий по УВР, старших воспитателей города Евпатории.</w:t>
      </w:r>
    </w:p>
    <w:p>
      <w:pPr>
        <w:pStyle w:val="Normal"/>
        <w:shd w:val="clear" w:color="auto" w:fill="FFFFFF"/>
        <w:spacing w:before="0" w:after="75"/>
        <w:rPr/>
      </w:pPr>
      <w:r>
        <w:rPr/>
        <w:t>Тема: «Эколого - познавательное развитие детей дошкольного возраста в рамках реализации федерального государственного образовательного стандарта дошкольного образования»</w:t>
      </w:r>
    </w:p>
    <w:p>
      <w:pPr>
        <w:pStyle w:val="Normal"/>
        <w:shd w:val="clear" w:color="auto" w:fill="FFFFFF"/>
        <w:spacing w:before="0" w:after="75"/>
        <w:rPr/>
      </w:pPr>
      <w:r>
        <w:rPr/>
        <w:t>Цель: Изучение форм и методов работы дошкольных образовательных учреждений города Евпатории по эколого - познавательному направлению с учетом регионального компонента и в соответствии с требованиями федерального государственного образовательного стандарта дошкольного образования.</w:t>
      </w:r>
    </w:p>
    <w:p>
      <w:pPr>
        <w:pStyle w:val="ListParagraph"/>
        <w:spacing w:lineRule="auto" w:line="240" w:before="0" w:after="0"/>
        <w:ind w:left="0" w:hanging="0"/>
        <w:jc w:val="both"/>
        <w:rPr/>
      </w:pPr>
      <w:r>
        <w:rPr>
          <w:rFonts w:ascii="Times New Roman" w:hAnsi="Times New Roman"/>
          <w:sz w:val="24"/>
          <w:szCs w:val="24"/>
          <w:shd w:fill="FFFFFF" w:val="clear"/>
        </w:rPr>
        <w:t>Были рассмотрены вопросы о работе Ресурсного центра в области эколого-</w:t>
        <w:softHyphen/>
        <w:t>познавательного воспитания детей города Евпатории. О совместной работе дошкольных образовательных учреждений города Евпатории с Эколого</w:t>
        <w:softHyphen/>
        <w:t xml:space="preserve">-биологическим центром. Экологические акции в ДОО как активная форма работы по формированию экологического сознания дошкольников. Экскурсия по территории детского сада «Космос» (экологическая тропа). </w:t>
      </w:r>
      <w:r>
        <w:rPr>
          <w:rFonts w:ascii="Times New Roman" w:hAnsi="Times New Roman"/>
          <w:sz w:val="24"/>
          <w:szCs w:val="24"/>
        </w:rPr>
        <w:t>Презентован опыт работы дошкольных образовательных учреждений г. Евпатории по использованию современных образовательных технологий, авторских программ и методик при организации воспитательно-образовательного процесса.</w:t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</w:r>
    </w:p>
    <w:p>
      <w:pPr>
        <w:pStyle w:val="Normal"/>
        <w:spacing w:lineRule="auto" w:line="276" w:before="0" w:after="200"/>
        <w:jc w:val="both"/>
        <w:rPr/>
      </w:pPr>
      <w:r>
        <w:rPr/>
        <w:t xml:space="preserve">В период  с 23.10.2017г. по 27.10.2017г для педагогов на базе ДОУ проведены </w:t>
      </w:r>
      <w:r>
        <w:rPr>
          <w:b/>
          <w:i/>
        </w:rPr>
        <w:t>курсы повышения квалификации</w:t>
      </w:r>
      <w:r>
        <w:rPr/>
        <w:t>,  институтом дополнительного образования ФГБОУ ВО «БГПУ  им А, Акмулы», в объеме 36 часов, по теме: «Интерактивная доска как основной  инструмент образовательного  контента с позиции формирования универсальных учебных действий в рамках требований ФГОС ОО».</w:t>
      </w:r>
    </w:p>
    <w:p>
      <w:pPr>
        <w:pStyle w:val="Normal"/>
        <w:spacing w:lineRule="auto" w:line="276" w:before="0" w:after="200"/>
        <w:jc w:val="both"/>
        <w:rPr/>
      </w:pPr>
      <w:r>
        <w:rPr/>
      </w:r>
    </w:p>
    <w:p>
      <w:pPr>
        <w:pStyle w:val="Normal"/>
        <w:spacing w:lineRule="auto" w:line="276" w:before="0" w:after="200"/>
        <w:jc w:val="both"/>
        <w:rPr/>
      </w:pPr>
      <w:r>
        <w:rPr/>
      </w:r>
    </w:p>
    <w:p>
      <w:pPr>
        <w:pStyle w:val="Normal"/>
        <w:spacing w:lineRule="auto" w:line="276" w:before="0" w:after="200"/>
        <w:jc w:val="both"/>
        <w:rPr/>
      </w:pPr>
      <w:r>
        <w:rPr/>
      </w:r>
    </w:p>
    <w:p>
      <w:pPr>
        <w:pStyle w:val="Normal"/>
        <w:spacing w:lineRule="auto" w:line="276" w:before="0" w:after="200"/>
        <w:jc w:val="both"/>
        <w:rPr/>
      </w:pPr>
      <w:r>
        <w:rPr/>
      </w:r>
    </w:p>
    <w:p>
      <w:pPr>
        <w:pStyle w:val="Normal"/>
        <w:spacing w:lineRule="auto" w:line="276" w:before="0" w:after="200"/>
        <w:jc w:val="both"/>
        <w:rPr/>
      </w:pPr>
      <w:r>
        <w:rPr/>
        <w:t xml:space="preserve">28 ноября 2017года педагоги нашего ДОУ приняли </w:t>
      </w:r>
      <w:r>
        <w:rPr>
          <w:b/>
          <w:i/>
        </w:rPr>
        <w:t>участие в Республиканском семинаре для ресурсных центров и  методистов муниципальных методических служб</w:t>
      </w:r>
      <w:r>
        <w:rPr/>
        <w:t xml:space="preserve"> Республики Крым «Деятельность ресурсного центра по реализации основной образовательной программы дошкольного образования по формированию духовно-нравственных чувств у детей дошкольного возраста  средствами декоративно-прикладного искусства в соответствии с требованиями ФГОС ДО». Согласно плана семинара представлены материалы о работе ресурсного центра по обеспечению качественной системы образовательных услуг, по формированию духовно-нравственных  чувств у детей дошкольного  возраста средствами декоративно-прикладного искусства в  соответствии с требованиями ФГОС ДО. Проведены  секционные мастер-классы по русским, украинским, крымско-татарским мотивам.</w:t>
      </w:r>
    </w:p>
    <w:p>
      <w:pPr>
        <w:pStyle w:val="ListParagraph"/>
        <w:spacing w:lineRule="auto" w:line="240" w:before="0" w:after="0"/>
        <w:ind w:left="0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29 ноября состоялось </w:t>
      </w:r>
      <w:r>
        <w:rPr>
          <w:rFonts w:eastAsia="Times New Roman" w:ascii="Times New Roman" w:hAnsi="Times New Roman"/>
          <w:b/>
          <w:i/>
          <w:sz w:val="24"/>
          <w:szCs w:val="24"/>
          <w:lang w:eastAsia="ru-RU"/>
        </w:rPr>
        <w:t>подведение итогов совместной работы с эколого-биологическим центром  по теме «2017 год экологии в России»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специалисты эколого-биологического центра, специалисты управления образования, педагоги школ и ДОУ города в ряду гостей находилась начальник управления соцзащиты Департамента труда  и социальной защиты населения администрации города Евпатория Т.Я. Рудник, ликвидаторы-чернобыльцы , члены уникальной общественной организации «Память Чернобыля».  Представитель Министерства экологии и природных ресурсов О.А. Бондарева-Мельникова вручила награды победителям разных экоконкурсов. Педагоги  и воспитанники ДОУ показали творческое выступление.</w:t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spacing w:lineRule="auto" w:line="240" w:before="0" w:after="0"/>
        <w:ind w:left="0" w:hanging="0"/>
        <w:jc w:val="both"/>
        <w:rPr/>
      </w:pPr>
      <w:r>
        <w:rPr/>
      </w:r>
    </w:p>
    <w:p>
      <w:pPr>
        <w:pStyle w:val="Normal"/>
        <w:tabs>
          <w:tab w:val="left" w:pos="284" w:leader="none"/>
        </w:tabs>
        <w:jc w:val="both"/>
        <w:rPr>
          <w:rFonts w:eastAsia="Calibri"/>
        </w:rPr>
      </w:pPr>
      <w:r>
        <w:rPr>
          <w:rFonts w:eastAsia="Calibri"/>
        </w:rPr>
        <w:t xml:space="preserve">В соответствии в планом ресурсного центра, с приказом начальника управления образования от «14» ноября 2017 года №01-04/285 </w:t>
      </w:r>
      <w:r>
        <w:rPr>
          <w:rFonts w:eastAsia="Calibri"/>
          <w:b/>
          <w:i/>
        </w:rPr>
        <w:t>О проведении муниципального этапа Всероссийского конкурса «Воспитатель года России – 2018»</w:t>
      </w:r>
      <w:r>
        <w:rPr>
          <w:rFonts w:eastAsia="Calibri"/>
        </w:rPr>
        <w:t xml:space="preserve"> с 14.12</w:t>
      </w:r>
      <w:r>
        <w:rPr>
          <w:rFonts w:eastAsia="Symbol" w:cs="Symbol" w:ascii="Symbol" w:hAnsi="Symbol"/>
        </w:rPr>
        <w:t></w:t>
      </w:r>
      <w:r>
        <w:rPr>
          <w:rFonts w:eastAsia="Calibri"/>
        </w:rPr>
        <w:t xml:space="preserve">15.12.2017 года </w:t>
      </w:r>
      <w:r>
        <w:rPr>
          <w:rFonts w:eastAsia="Calibri"/>
          <w:lang w:eastAsia="en-US"/>
        </w:rPr>
        <w:t xml:space="preserve">на  базе муниципального бюджетного дошкольного образовательного учреждения «Детский сад № 1 «Космос» города Евпатории Республики Крым» проводился очный муниципальный   </w:t>
      </w:r>
      <w:r>
        <w:rPr>
          <w:rFonts w:eastAsia="Calibri"/>
          <w:lang w:val="en-US" w:eastAsia="en-US"/>
        </w:rPr>
        <w:t>I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</w:rPr>
        <w:t>этап Конкурса, предоставлена  материально-техническая  и организационная поддержка для проведения Конкурса.</w:t>
      </w:r>
    </w:p>
    <w:p>
      <w:pPr>
        <w:pStyle w:val="Normal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рассмотрение жюри были представлены материалы семи педагогов (воспитателей и музыкальных руководителей) дошкольных образовательных организаций города Евпатория</w:t>
      </w:r>
      <w:r>
        <w:rPr>
          <w:color w:val="000000"/>
        </w:rPr>
        <w:t>.</w:t>
      </w:r>
    </w:p>
    <w:p>
      <w:pPr>
        <w:pStyle w:val="NormalWeb"/>
        <w:shd w:val="clear" w:color="auto" w:fill="FFFFFF"/>
        <w:spacing w:beforeAutospacing="0" w:before="0" w:afterAutospacing="0" w:after="240"/>
        <w:textAlignment w:val="baseline"/>
        <w:rPr/>
      </w:pPr>
      <w:r>
        <w:rPr>
          <w:color w:val="000000"/>
          <w:shd w:fill="FFFFFF" w:val="clear"/>
        </w:rPr>
        <w:t>Конкурс проводится с целью выявления талантливых педагогов, повышения социального статуса и престижа  труда педагогов, распространения инновационного педагогического опыта лучших педагогов города Евпатория.</w:t>
      </w:r>
      <w:r>
        <w:rPr>
          <w:color w:val="2D2D2D"/>
          <w:spacing w:val="2"/>
          <w:shd w:fill="FFFFFF" w:val="clear"/>
        </w:rPr>
        <w:t xml:space="preserve"> </w:t>
      </w:r>
      <w:r>
        <w:rPr>
          <w:spacing w:val="2"/>
          <w:shd w:fill="FFFFFF" w:val="clear"/>
        </w:rPr>
        <w:t>Утверждения приоритетов дошкольного образования</w:t>
      </w:r>
      <w:r>
        <w:rPr>
          <w:shd w:fill="FFFFFF" w:val="clear"/>
        </w:rPr>
        <w:t xml:space="preserve">, </w:t>
      </w:r>
      <w:r>
        <w:rPr>
          <w:spacing w:val="2"/>
          <w:shd w:fill="FFFFFF" w:val="clear"/>
        </w:rPr>
        <w:t>личностного развития педагогов, работающих в образовательных организациях, реализующих программы дошкольного образования, выявление и поддержка талантливых педагогических работников дошкольных образовательных организаций создание обстановки творческого сотрудничества и соперничества для самореализации педагогических работников дошкольных образовательных организаций.</w:t>
      </w:r>
      <w:r>
        <w:rPr>
          <w:color w:val="000000"/>
          <w:shd w:fill="FFFFFF" w:val="clear"/>
        </w:rPr>
        <w:t xml:space="preserve"> Конкурс направлен на развитие творческой деятельности педагогических работников по обновлению содержания образования с учетом федеральных государственный образовательных стандартов (далее – ФГОС) и Федерального закона «Об образовании в Российской Федерации».</w:t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sz w:val="24"/>
          <w:szCs w:val="24"/>
          <w:shd w:fill="FFFFFF" w:val="clear"/>
        </w:rPr>
        <w:t>Воспитатели  и музыкальные руководители ДОУ при проведении  НОД показали свою компетентность, инновационность, креативность. </w:t>
      </w:r>
      <w:r>
        <w:rPr>
          <w:rFonts w:ascii="Times New Roman" w:hAnsi="Times New Roman"/>
          <w:spacing w:val="2"/>
          <w:sz w:val="24"/>
          <w:szCs w:val="24"/>
        </w:rPr>
        <w:t>Умение заинтересовать группу детей выбранным содержанием и видом деятельности и поддержать детскую инициативу и самостоятельность. Умение организовать и удерживать интерес детей в процессе непосредственной образовательной деятельности</w:t>
      </w:r>
    </w:p>
    <w:p>
      <w:pPr>
        <w:pStyle w:val="Formattext"/>
        <w:shd w:val="clear" w:color="auto" w:fill="FFFFFF"/>
        <w:spacing w:lineRule="atLeast" w:line="315" w:beforeAutospacing="0" w:before="0" w:afterAutospacing="0" w:after="0"/>
        <w:textAlignment w:val="baseline"/>
        <w:rPr>
          <w:rFonts w:ascii="Arial" w:hAnsi="Arial" w:cs="Arial"/>
          <w:color w:val="2D2D2D"/>
          <w:spacing w:val="2"/>
        </w:rPr>
      </w:pPr>
      <w:r>
        <w:rPr>
          <w:shd w:fill="FFFFFF" w:val="clear"/>
        </w:rPr>
        <w:t xml:space="preserve">При проведении мастер-класса </w:t>
      </w:r>
      <w:r>
        <w:rPr>
          <w:color w:val="000000"/>
          <w:shd w:fill="FFFFFF" w:val="clear"/>
        </w:rPr>
        <w:t>проявили свою  публичную индивидуальную  демонстрацию способов применения   образовательных технологий (методов, эффективных приемов и др.),</w:t>
      </w:r>
      <w:r>
        <w:rPr>
          <w:rFonts w:cs="Arial" w:ascii="Arial" w:hAnsi="Arial"/>
          <w:color w:val="2D2D2D"/>
          <w:spacing w:val="2"/>
        </w:rPr>
        <w:t xml:space="preserve"> </w:t>
      </w:r>
    </w:p>
    <w:p>
      <w:pPr>
        <w:pStyle w:val="Formattext"/>
        <w:shd w:val="clear" w:color="auto" w:fill="FFFFFF"/>
        <w:spacing w:lineRule="atLeast" w:line="315" w:beforeAutospacing="0" w:before="0" w:afterAutospacing="0" w:after="0"/>
        <w:textAlignment w:val="baseline"/>
        <w:rPr/>
      </w:pPr>
      <w:r>
        <w:rPr>
          <w:rFonts w:cs="Arial" w:ascii="Arial" w:hAnsi="Arial"/>
          <w:color w:val="2D2D2D"/>
          <w:spacing w:val="2"/>
        </w:rPr>
        <w:br/>
      </w:r>
    </w:p>
    <w:p>
      <w:pPr>
        <w:pStyle w:val="Normal"/>
        <w:spacing w:lineRule="auto" w:line="276" w:before="0" w:after="200"/>
        <w:rPr>
          <w:color w:val="000000"/>
        </w:rPr>
      </w:pPr>
      <w:r>
        <w:rPr>
          <w:rFonts w:eastAsia="Calibri"/>
          <w:bCs/>
          <w:color w:val="00000A"/>
          <w:lang w:eastAsia="en-US"/>
        </w:rPr>
        <w:t>С целью изучение и внедрение современных образовательных технологий согласно Плана работы ресурсного  центра, повышения педагогической грамотности.</w:t>
      </w:r>
      <w:r>
        <w:rPr>
          <w:bCs/>
          <w:color w:val="00000A"/>
        </w:rPr>
        <w:t xml:space="preserve"> Проводилась </w:t>
      </w:r>
      <w:r>
        <w:rPr>
          <w:rFonts w:eastAsia="Calibri"/>
          <w:bCs/>
          <w:color w:val="00000A"/>
          <w:lang w:eastAsia="en-US"/>
        </w:rPr>
        <w:t xml:space="preserve"> работа </w:t>
      </w:r>
      <w:r>
        <w:rPr>
          <w:rFonts w:eastAsia="Calibri"/>
          <w:b/>
          <w:bCs/>
          <w:i/>
          <w:color w:val="00000A"/>
          <w:lang w:eastAsia="en-US"/>
        </w:rPr>
        <w:t>на</w:t>
      </w:r>
      <w:r>
        <w:rPr>
          <w:b/>
          <w:bCs/>
          <w:i/>
          <w:color w:val="00000A"/>
        </w:rPr>
        <w:t>д</w:t>
      </w:r>
      <w:r>
        <w:rPr>
          <w:rFonts w:eastAsia="Calibri"/>
          <w:b/>
          <w:bCs/>
          <w:i/>
          <w:color w:val="00000A"/>
          <w:lang w:eastAsia="en-US"/>
        </w:rPr>
        <w:t xml:space="preserve"> проектом </w:t>
      </w:r>
      <w:r>
        <w:rPr>
          <w:b/>
          <w:i/>
          <w:color w:val="000000"/>
        </w:rPr>
        <w:t xml:space="preserve"> «Времена года. </w:t>
      </w:r>
      <w:r>
        <w:rPr>
          <w:b/>
          <w:i/>
          <w:color w:val="000000"/>
          <w:shd w:fill="FFFFFF" w:val="clear"/>
        </w:rPr>
        <w:t>Креативный подход к украшению территории детского сада»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Arial" w:hAnsi="Arial" w:cs="Arial"/>
          <w:color w:val="000000"/>
        </w:rPr>
      </w:pPr>
      <w:r>
        <w:rPr>
          <w:color w:val="000000"/>
          <w:shd w:fill="FFFFFF" w:val="clear"/>
        </w:rPr>
        <w:t>Работа над проектом имеет большое значение для развития познавательных интересов ребенка</w:t>
      </w:r>
      <w:r>
        <w:rPr>
          <w:color w:val="000000"/>
        </w:rPr>
        <w:t xml:space="preserve"> </w:t>
      </w:r>
    </w:p>
    <w:p>
      <w:pPr>
        <w:pStyle w:val="Normal"/>
        <w:spacing w:before="0" w:after="150"/>
        <w:rPr>
          <w:color w:val="000000"/>
        </w:rPr>
      </w:pPr>
      <w:r>
        <w:rPr>
          <w:color w:val="000000"/>
        </w:rPr>
        <w:t>Цель  проекта – это 5 «П»:</w:t>
      </w:r>
    </w:p>
    <w:p>
      <w:pPr>
        <w:pStyle w:val="Normal"/>
        <w:spacing w:before="0" w:after="150"/>
        <w:rPr>
          <w:color w:val="000000"/>
        </w:rPr>
      </w:pPr>
      <w:r>
        <w:rPr>
          <w:b/>
          <w:color w:val="000000"/>
        </w:rPr>
        <w:t>П</w:t>
      </w:r>
      <w:r>
        <w:rPr>
          <w:color w:val="000000"/>
        </w:rPr>
        <w:t>роблема;</w:t>
      </w:r>
    </w:p>
    <w:p>
      <w:pPr>
        <w:pStyle w:val="Normal"/>
        <w:spacing w:before="0" w:after="150"/>
        <w:rPr>
          <w:color w:val="000000"/>
        </w:rPr>
      </w:pPr>
      <w:r>
        <w:rPr>
          <w:b/>
          <w:color w:val="000000"/>
        </w:rPr>
        <w:t>П</w:t>
      </w:r>
      <w:r>
        <w:rPr>
          <w:color w:val="000000"/>
        </w:rPr>
        <w:t>роектирование или планирование;</w:t>
      </w:r>
    </w:p>
    <w:p>
      <w:pPr>
        <w:pStyle w:val="Normal"/>
        <w:spacing w:before="0" w:after="150"/>
        <w:rPr>
          <w:color w:val="000000"/>
        </w:rPr>
      </w:pPr>
      <w:r>
        <w:rPr>
          <w:b/>
          <w:color w:val="000000"/>
        </w:rPr>
        <w:t>П</w:t>
      </w:r>
      <w:r>
        <w:rPr>
          <w:color w:val="000000"/>
        </w:rPr>
        <w:t>оиск информации;</w:t>
      </w:r>
    </w:p>
    <w:p>
      <w:pPr>
        <w:pStyle w:val="Normal"/>
        <w:spacing w:before="0" w:after="150"/>
        <w:rPr>
          <w:color w:val="000000"/>
        </w:rPr>
      </w:pPr>
      <w:r>
        <w:rPr>
          <w:b/>
          <w:color w:val="000000"/>
        </w:rPr>
        <w:t>П</w:t>
      </w:r>
      <w:r>
        <w:rPr>
          <w:color w:val="000000"/>
        </w:rPr>
        <w:t>родукт;</w:t>
      </w:r>
    </w:p>
    <w:p>
      <w:pPr>
        <w:pStyle w:val="Normal"/>
        <w:spacing w:before="0" w:after="150"/>
        <w:rPr>
          <w:color w:val="000000"/>
        </w:rPr>
      </w:pPr>
      <w:r>
        <w:rPr>
          <w:b/>
          <w:color w:val="000000"/>
        </w:rPr>
        <w:t>П</w:t>
      </w:r>
      <w:r>
        <w:rPr>
          <w:color w:val="000000"/>
        </w:rPr>
        <w:t>резентация.</w:t>
      </w:r>
    </w:p>
    <w:p>
      <w:pPr>
        <w:pStyle w:val="NormalWeb"/>
        <w:shd w:val="clear" w:color="auto" w:fill="FFFFFF"/>
        <w:spacing w:beforeAutospacing="0" w:before="0" w:afterAutospacing="0" w:after="150"/>
        <w:rPr>
          <w:highlight w:val="white"/>
        </w:rPr>
      </w:pPr>
      <w:r>
        <w:rPr>
          <w:shd w:fill="FFFFFF" w:val="clear"/>
        </w:rPr>
        <w:t>Воспитатели выступают как организаторы детской продуктивной </w:t>
      </w:r>
      <w:r>
        <w:rPr>
          <w:bCs/>
          <w:shd w:fill="FFFFFF" w:val="clear"/>
        </w:rPr>
        <w:t>деятельности</w:t>
      </w:r>
      <w:r>
        <w:rPr>
          <w:shd w:fill="FFFFFF" w:val="clear"/>
        </w:rPr>
        <w:t>, </w:t>
      </w:r>
      <w:r>
        <w:rPr>
          <w:bCs/>
          <w:shd w:fill="FFFFFF" w:val="clear"/>
        </w:rPr>
        <w:t>консультантами</w:t>
      </w:r>
      <w:r>
        <w:rPr>
          <w:shd w:fill="FFFFFF" w:val="clear"/>
        </w:rPr>
        <w:t xml:space="preserve"> и  экспертами. Использование метода </w:t>
      </w:r>
      <w:r>
        <w:rPr>
          <w:bCs/>
          <w:shd w:fill="FFFFFF" w:val="clear"/>
        </w:rPr>
        <w:t>проекта</w:t>
      </w:r>
      <w:r>
        <w:rPr>
          <w:shd w:fill="FFFFFF" w:val="clear"/>
        </w:rPr>
        <w:t xml:space="preserve"> в дошкольном образовании как одного из методов интегрированного обучения дошкольников, позволяет развить творческое мышление.  Наш проект связан в временами года – </w:t>
      </w:r>
    </w:p>
    <w:p>
      <w:pPr>
        <w:pStyle w:val="NormalWeb"/>
        <w:shd w:val="clear" w:color="auto" w:fill="FFFFFF"/>
        <w:spacing w:beforeAutospacing="0" w:before="0" w:afterAutospacing="0" w:after="150"/>
        <w:rPr>
          <w:b/>
          <w:b/>
          <w:i/>
          <w:i/>
          <w:highlight w:val="white"/>
          <w:u w:val="single"/>
        </w:rPr>
      </w:pPr>
      <w:r>
        <w:rPr>
          <w:b/>
          <w:i/>
          <w:u w:val="single"/>
          <w:shd w:fill="FFFFFF" w:val="clear"/>
        </w:rPr>
        <w:t xml:space="preserve">1 этап – «Креативное  осеннее украшение» </w:t>
      </w:r>
    </w:p>
    <w:p>
      <w:pPr>
        <w:pStyle w:val="NormalWeb"/>
        <w:shd w:val="clear" w:color="auto" w:fill="FFFFFF"/>
        <w:spacing w:beforeAutospacing="0" w:before="0" w:afterAutospacing="0" w:after="150"/>
        <w:rPr>
          <w:shd w:fill="FFFFFF" w:val="clear"/>
        </w:rPr>
      </w:pPr>
      <w:r>
        <w:rPr>
          <w:shd w:fill="FFFFFF" w:val="clear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shd w:fill="FFFFFF" w:val="clear"/>
        </w:rPr>
      </w:pPr>
      <w:r>
        <w:rPr>
          <w:shd w:fill="FFFFFF" w:val="clear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b/>
          <w:b/>
          <w:highlight w:val="white"/>
          <w:u w:val="single"/>
        </w:rPr>
      </w:pPr>
      <w:r>
        <w:rPr>
          <w:rFonts w:cs="Arial" w:ascii="Arial" w:hAnsi="Arial"/>
          <w:b/>
          <w:color w:val="444444"/>
          <w:sz w:val="23"/>
          <w:szCs w:val="23"/>
          <w:u w:val="single"/>
          <w:shd w:fill="F4F4F4" w:val="clear"/>
        </w:rPr>
        <w:t xml:space="preserve"> </w:t>
      </w:r>
      <w:r>
        <w:rPr>
          <w:b/>
          <w:u w:val="single"/>
          <w:shd w:fill="F4F4F4" w:val="clear"/>
        </w:rPr>
        <w:t xml:space="preserve">Второй этап – </w:t>
      </w:r>
    </w:p>
    <w:p>
      <w:pPr>
        <w:pStyle w:val="NormalWeb"/>
        <w:shd w:val="clear" w:color="auto" w:fill="FFFFFF"/>
        <w:spacing w:beforeAutospacing="0" w:before="0" w:afterAutospacing="0" w:after="150"/>
        <w:rPr>
          <w:i/>
          <w:i/>
          <w:highlight w:val="white"/>
        </w:rPr>
      </w:pPr>
      <w:r>
        <w:rPr>
          <w:b/>
          <w:i/>
          <w:shd w:fill="FFFFFF" w:val="clear"/>
        </w:rPr>
        <w:t>Краткосрочный творческий проект "В поисках Нового года"</w:t>
        <w:br/>
      </w:r>
    </w:p>
    <w:p>
      <w:pPr>
        <w:pStyle w:val="Normal"/>
        <w:rPr/>
      </w:pPr>
      <w:r>
        <w:rPr>
          <w:shd w:fill="F4F4F4" w:val="clear"/>
        </w:rPr>
        <w:t>Участники педагоги, дети  и  родители.</w:t>
      </w:r>
      <w:r>
        <w:rPr>
          <w:rFonts w:cs="Arial" w:ascii="Arial" w:hAnsi="Arial"/>
          <w:sz w:val="23"/>
          <w:szCs w:val="23"/>
          <w:shd w:fill="F4F4F4" w:val="clear"/>
        </w:rPr>
        <w:t xml:space="preserve"> </w:t>
      </w:r>
      <w:r>
        <w:rPr/>
        <w:t xml:space="preserve">Подготовительном этапе проводился подбор методической и художественной литературы, информации, игр, иллюстрации, альбомы, фотографии и т.д.;  разработка системы мероприятий, направленных на воспитание в детях чувство прекрасного, любовь к природе, с целью сохранения  экологии использование вторичного сырья, тематических презентации соответственно возрасту детей. Привлечение родителей к участию и изготовлению дома вместе с детьми поделок, композиций  для последующего создания  артобъектов. </w:t>
      </w:r>
    </w:p>
    <w:p>
      <w:pPr>
        <w:pStyle w:val="Normal"/>
        <w:rPr>
          <w:b/>
          <w:b/>
        </w:rPr>
      </w:pPr>
      <w:r>
        <w:rPr>
          <w:rFonts w:ascii="Corbel" w:hAnsi="Corbel"/>
          <w:b/>
          <w:color w:val="C71585"/>
          <w:sz w:val="16"/>
          <w:szCs w:val="16"/>
          <w:shd w:fill="FFFFFF" w:val="clear"/>
        </w:rPr>
        <w:br/>
      </w:r>
      <w:r>
        <w:rPr>
          <w:rFonts w:eastAsia="Malgun Gothic"/>
          <w:b/>
          <w:bCs/>
        </w:rPr>
        <w:t>Информационная карта проекта.</w:t>
      </w:r>
    </w:p>
    <w:p>
      <w:pPr>
        <w:pStyle w:val="Normal"/>
        <w:shd w:val="clear" w:color="auto" w:fill="FFFFFF"/>
        <w:spacing w:lineRule="atLeast" w:line="360" w:before="100" w:after="100"/>
        <w:ind w:left="720" w:right="86" w:hanging="0"/>
        <w:jc w:val="both"/>
        <w:rPr/>
      </w:pPr>
      <w:r>
        <w:rPr>
          <w:rFonts w:eastAsia="Malgun Gothic"/>
          <w:b/>
          <w:bCs/>
        </w:rPr>
        <w:t>Вид, тип проекта:</w:t>
      </w:r>
      <w:r>
        <w:rPr>
          <w:b/>
          <w:bCs/>
        </w:rPr>
        <w:t> </w:t>
      </w:r>
      <w:r>
        <w:rPr/>
        <w:t>краткосрочный, творческий.</w:t>
      </w:r>
    </w:p>
    <w:p>
      <w:pPr>
        <w:pStyle w:val="Normal"/>
        <w:shd w:val="clear" w:color="auto" w:fill="FFFFFF"/>
        <w:spacing w:lineRule="atLeast" w:line="360" w:before="100" w:after="100"/>
        <w:ind w:left="720" w:right="86" w:hanging="0"/>
        <w:jc w:val="both"/>
        <w:rPr/>
      </w:pPr>
      <w:r>
        <w:rPr>
          <w:b/>
          <w:bCs/>
        </w:rPr>
        <w:t>Игровая мотивация:</w:t>
      </w:r>
      <w:r>
        <w:rPr>
          <w:b/>
          <w:bCs/>
          <w:i/>
          <w:iCs/>
        </w:rPr>
        <w:t> </w:t>
      </w:r>
      <w:r>
        <w:rPr/>
        <w:t>создание праздничного  настроения.</w:t>
      </w:r>
    </w:p>
    <w:p>
      <w:pPr>
        <w:pStyle w:val="Normal"/>
        <w:shd w:val="clear" w:color="auto" w:fill="FFFFFF"/>
        <w:spacing w:lineRule="atLeast" w:line="360" w:before="100" w:after="100"/>
        <w:ind w:left="720" w:right="86" w:hanging="0"/>
        <w:jc w:val="both"/>
        <w:rPr/>
      </w:pPr>
      <w:r>
        <w:rPr>
          <w:b/>
          <w:bCs/>
        </w:rPr>
        <w:t xml:space="preserve">Участники проекта: </w:t>
      </w:r>
      <w:r>
        <w:rPr>
          <w:bCs/>
        </w:rPr>
        <w:t>педагоги ДОУ</w:t>
      </w:r>
      <w:r>
        <w:rPr/>
        <w:t>, родители</w:t>
      </w:r>
    </w:p>
    <w:p>
      <w:pPr>
        <w:pStyle w:val="Normal"/>
        <w:shd w:val="clear" w:color="auto" w:fill="FFFFFF"/>
        <w:spacing w:lineRule="atLeast" w:line="360" w:before="100" w:after="100"/>
        <w:ind w:left="720" w:right="86" w:hanging="0"/>
        <w:jc w:val="both"/>
        <w:rPr/>
      </w:pPr>
      <w:r>
        <w:rPr>
          <w:b/>
          <w:bCs/>
        </w:rPr>
        <w:t>Продолжительность проекта:</w:t>
      </w:r>
      <w:r>
        <w:rPr/>
        <w:t> с 11.12.2017 г. по 29.12.2017г.</w:t>
      </w:r>
    </w:p>
    <w:p>
      <w:pPr>
        <w:pStyle w:val="Normal"/>
        <w:shd w:val="clear" w:color="auto" w:fill="FFFFFF"/>
        <w:spacing w:lineRule="atLeast" w:line="360" w:before="100" w:after="100"/>
        <w:ind w:right="86" w:hanging="0"/>
        <w:jc w:val="both"/>
        <w:rPr>
          <w:b/>
          <w:b/>
          <w:bCs/>
        </w:rPr>
      </w:pPr>
      <w:r>
        <w:rPr>
          <w:b/>
          <w:bCs/>
        </w:rPr>
        <w:t>Актуальность:</w:t>
      </w:r>
    </w:p>
    <w:p>
      <w:pPr>
        <w:pStyle w:val="Normal"/>
        <w:shd w:val="clear" w:color="auto" w:fill="FFFFFF"/>
        <w:spacing w:lineRule="atLeast" w:line="360" w:before="100" w:after="100"/>
        <w:ind w:right="738" w:hanging="0"/>
        <w:jc w:val="both"/>
        <w:rPr/>
      </w:pPr>
      <w:r>
        <w:rPr/>
        <w:t>Данный проект направлен на приобщение детей к народным праздникам, их особенностям проведения, их традиции и обычаи. Родители не привлекают детей к изготовлению или выбору подарков, а дают уже всё готовое. А как детям узнать, сколько ждать Новый год, какие подарки дарить, как вести себя на празднике, чем один праздник отличается от другого? Наш проект поможет детям и родителям стать непосредственными участниками подготовки к Новому году</w:t>
      </w:r>
    </w:p>
    <w:p>
      <w:pPr>
        <w:pStyle w:val="Normal"/>
        <w:shd w:val="clear" w:color="auto" w:fill="FFFFFF"/>
        <w:spacing w:lineRule="atLeast" w:line="360" w:before="100" w:after="100"/>
        <w:ind w:right="558" w:hanging="0"/>
        <w:rPr>
          <w:rFonts w:eastAsia="Calibri" w:eastAsiaTheme="minorHAnsi"/>
          <w:highlight w:val="white"/>
          <w:lang w:eastAsia="en-US"/>
        </w:rPr>
      </w:pPr>
      <w:r>
        <w:rPr>
          <w:b/>
          <w:bCs/>
        </w:rPr>
        <w:t>Цель проекта</w:t>
      </w:r>
      <w:r>
        <w:rPr/>
        <w:t>: </w:t>
      </w:r>
      <w:r>
        <w:rPr>
          <w:rFonts w:eastAsia="Calibri" w:eastAsiaTheme="minorHAnsi"/>
          <w:lang w:eastAsia="en-US"/>
        </w:rPr>
        <w:t xml:space="preserve"> </w:t>
        <w:br/>
      </w:r>
      <w:r>
        <w:rPr>
          <w:rFonts w:eastAsia="Calibri" w:eastAsiaTheme="minorHAnsi"/>
          <w:shd w:fill="FFFFFF" w:val="clear"/>
          <w:lang w:eastAsia="en-US"/>
        </w:rPr>
        <w:t>1. Приобщение к  традициям празднования Нового года, Рождества;</w:t>
      </w:r>
      <w:r>
        <w:rPr>
          <w:rFonts w:eastAsia="Calibri" w:eastAsiaTheme="minorHAnsi"/>
          <w:lang w:eastAsia="en-US"/>
        </w:rPr>
        <w:br/>
      </w:r>
      <w:r>
        <w:rPr>
          <w:rFonts w:eastAsia="Calibri" w:eastAsiaTheme="minorHAnsi"/>
          <w:shd w:fill="FFFFFF" w:val="clear"/>
          <w:lang w:eastAsia="en-US"/>
        </w:rPr>
        <w:t>2. Создание праздничное настроение детям.</w:t>
      </w:r>
    </w:p>
    <w:p>
      <w:pPr>
        <w:pStyle w:val="Normal"/>
        <w:shd w:val="clear" w:color="auto" w:fill="FFFFFF"/>
        <w:spacing w:lineRule="atLeast" w:line="360" w:before="100" w:after="100"/>
        <w:ind w:right="558" w:hanging="0"/>
        <w:jc w:val="both"/>
        <w:rPr/>
      </w:pPr>
      <w:r>
        <w:rPr/>
        <w:t>Развитие совместной творческой деятельности взрослого и ребенка через следующие образовательные области программы: физическое развитие, художественно-эстетическое, познавательное, социально-коммуникативное, речевое развитие. Повышение статуса семьи, творческого союза детей и родителей. Расширение знаний о празднике Новый год, Рождество.</w:t>
      </w:r>
    </w:p>
    <w:p>
      <w:pPr>
        <w:pStyle w:val="Normal"/>
        <w:shd w:val="clear" w:color="auto" w:fill="FFFFFF"/>
        <w:spacing w:lineRule="atLeast" w:line="360" w:before="100" w:after="0"/>
        <w:ind w:right="738" w:hanging="0"/>
        <w:jc w:val="both"/>
        <w:rPr/>
      </w:pPr>
      <w:r>
        <w:rPr>
          <w:b/>
          <w:bCs/>
        </w:rPr>
        <w:t>Задачи проекта:</w:t>
      </w:r>
      <w:r>
        <w:rPr/>
        <w:t>  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tLeast" w:line="360" w:before="100" w:after="100"/>
        <w:ind w:left="720" w:right="558" w:hanging="360"/>
        <w:jc w:val="both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sz w:val="24"/>
          <w:szCs w:val="24"/>
          <w:shd w:fill="FFFFFF" w:val="clear"/>
        </w:rPr>
        <w:t>Познакомить детей с новым способом украшения территории, группы; 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tLeast" w:line="360" w:before="100" w:after="100"/>
        <w:ind w:left="720" w:right="558" w:hanging="360"/>
        <w:jc w:val="both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sz w:val="24"/>
          <w:szCs w:val="24"/>
          <w:shd w:fill="FFFFFF" w:val="clear"/>
        </w:rPr>
        <w:t>Развивать творческие способности, желание изготавливать поделки к празднику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tLeast" w:line="360" w:before="100" w:after="100"/>
        <w:ind w:left="720" w:right="55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 w:eastAsiaTheme="minorHAnsi"/>
          <w:sz w:val="24"/>
          <w:szCs w:val="24"/>
          <w:shd w:fill="FFFFFF" w:val="clear"/>
        </w:rPr>
        <w:t>Воспитывать трудовые навыки.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tLeast" w:line="360" w:before="100" w:after="0"/>
        <w:ind w:left="720" w:right="73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Разобрать понятие праздник – Новый год, день Святого Николая, Рождество выделить его характерные особенности: атрибутика, отношение и настроение людей, правила поведения, традиции. 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tLeast" w:line="240" w:before="100" w:after="100"/>
        <w:ind w:left="720" w:right="73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Вызвать желание участвовать в подготовке к празднику (украшение группы, изготовление пособий, поделок,  фотогазеты про Новый год, написание писем Деду Морозу ) .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tLeast" w:line="240" w:before="100" w:after="100"/>
        <w:ind w:left="720" w:right="73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Привлечь родителей как активных участников жизни группы к подготовке к Новогоднему празднику.</w:t>
      </w:r>
    </w:p>
    <w:p>
      <w:pPr>
        <w:pStyle w:val="Normal"/>
        <w:tabs>
          <w:tab w:val="left" w:pos="708" w:leader="none"/>
        </w:tabs>
        <w:suppressAutoHyphens w:val="true"/>
        <w:spacing w:lineRule="auto" w:line="276" w:before="0" w:after="200"/>
        <w:rPr/>
      </w:pPr>
      <w:r>
        <w:rPr/>
        <w:t xml:space="preserve">      </w:t>
      </w:r>
      <w:r>
        <w:rPr/>
        <w:t>В рамках ресурсного центра</w:t>
      </w:r>
      <w:r>
        <w:rPr>
          <w:rFonts w:eastAsia="Calibri"/>
          <w:bCs/>
          <w:color w:val="00000A"/>
          <w:lang w:eastAsia="en-US"/>
        </w:rPr>
        <w:t xml:space="preserve"> Проведение мероприятий, направленных на привлечение родителей к воспитательно-образовательному процессу,</w:t>
      </w:r>
      <w:r>
        <w:rPr/>
        <w:t xml:space="preserve">с целью  осуществляя сотрудничество с родителями в решении задач воспитания, развития и социализации дошкольников, педагоги нашего ДОУ стремятся к созданию дружелюбного партнерства межу детским садом и семьей. В МБДОУ «Детский сад № 1 «Космос» работает </w:t>
      </w:r>
      <w:r>
        <w:rPr>
          <w:b/>
          <w:i/>
        </w:rPr>
        <w:t>семейный клуб «Компетентный родитель Евпатории»</w:t>
      </w:r>
      <w:r>
        <w:rPr>
          <w:b/>
        </w:rPr>
        <w:t xml:space="preserve">  </w:t>
      </w:r>
      <w:r>
        <w:rPr/>
        <w:t>занятия которого ориентированы на совместную деятельность детей, педагогов и родителей. На  сайте размещены материалы, методические рекомендации по организации  семейных клубов в ДОУ.</w:t>
      </w:r>
    </w:p>
    <w:p>
      <w:pPr>
        <w:pStyle w:val="Normal"/>
        <w:tabs>
          <w:tab w:val="left" w:pos="708" w:leader="none"/>
        </w:tabs>
        <w:suppressAutoHyphens w:val="true"/>
        <w:spacing w:lineRule="auto" w:line="276" w:before="0" w:after="200"/>
        <w:rPr/>
      </w:pPr>
      <w:r>
        <w:rPr/>
      </w:r>
    </w:p>
    <w:p>
      <w:pPr>
        <w:pStyle w:val="Normal"/>
        <w:tabs>
          <w:tab w:val="left" w:pos="708" w:leader="none"/>
        </w:tabs>
        <w:suppressAutoHyphens w:val="true"/>
        <w:spacing w:lineRule="auto" w:line="276" w:before="0" w:after="200"/>
        <w:rPr>
          <w:rFonts w:eastAsia="Calibri"/>
          <w:bCs/>
          <w:color w:val="00000A"/>
          <w:lang w:eastAsia="en-US"/>
        </w:rPr>
      </w:pPr>
      <w:r>
        <w:rPr/>
        <w:t>Основными целями работы семейного клуба ДОУ являются</w:t>
      </w:r>
      <w:r>
        <w:rPr>
          <w:color w:val="333333"/>
        </w:rPr>
        <w:t>: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76" w:beforeAutospacing="1" w:afterAutospacing="1"/>
        <w:rPr/>
      </w:pPr>
      <w:r>
        <w:rPr/>
        <w:t>объединение усилий ДОУ и семьи в вопросах воспитания и развития детей;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76" w:beforeAutospacing="1" w:afterAutospacing="1"/>
        <w:rPr/>
      </w:pPr>
      <w:r>
        <w:rPr/>
        <w:t>оказание медико-психолого-педагогической помощи родителям;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76" w:beforeAutospacing="1" w:afterAutospacing="1"/>
        <w:rPr/>
      </w:pPr>
      <w:r>
        <w:rPr/>
        <w:t>повышение педагогической компетенции родителей;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76" w:beforeAutospacing="1" w:afterAutospacing="1"/>
        <w:rPr/>
      </w:pPr>
      <w:r>
        <w:rPr/>
        <w:t>обмен опытом семейного воспитания;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76" w:beforeAutospacing="1" w:afterAutospacing="1"/>
        <w:rPr/>
      </w:pPr>
      <w:r>
        <w:rPr/>
        <w:t>укрепление детско-родительских отношений;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76" w:beforeAutospacing="1" w:afterAutospacing="1"/>
        <w:rPr/>
      </w:pPr>
      <w:r>
        <w:rPr/>
        <w:t>предоставление родителям возможности общаться друг с другом и детьми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76" w:beforeAutospacing="1" w:afterAutospacing="1"/>
        <w:rPr/>
      </w:pPr>
      <w:r>
        <w:rPr/>
        <w:t>Участники работы клуба: родители, администрация ДОУ, педагоги, медицинские работники, педагог-психолог руководствуются принципами добровольности, открытости</w:t>
      </w:r>
      <w:r>
        <w:rPr>
          <w:color w:val="333333"/>
        </w:rPr>
        <w:t xml:space="preserve">, </w:t>
      </w:r>
      <w:r>
        <w:rPr/>
        <w:t>компетентности, соблюдения педагогической этики, взаимоуважения и взаимопонимания.</w:t>
      </w:r>
    </w:p>
    <w:p>
      <w:pPr>
        <w:pStyle w:val="Normal"/>
        <w:shd w:val="clear" w:color="auto" w:fill="FFFFFF"/>
        <w:spacing w:before="0" w:after="135"/>
        <w:jc w:val="center"/>
        <w:rPr/>
      </w:pPr>
      <w:r>
        <w:rPr/>
        <w:t>Выбор тематики и планирование работы клуба согласовывается с результатами опроса родителей (анкетирование) и годовыми задачами ДОУ.</w:t>
      </w:r>
    </w:p>
    <w:p>
      <w:pPr>
        <w:pStyle w:val="Normal"/>
        <w:shd w:val="clear" w:color="auto" w:fill="FFFFFF"/>
        <w:spacing w:before="0" w:after="135"/>
        <w:rPr/>
      </w:pPr>
      <w:r>
        <w:rPr/>
        <w:t xml:space="preserve"> </w:t>
      </w:r>
      <w:r>
        <w:rPr/>
        <w:t>В течении первого полугодия использовались различные формы работы клуба в зависимости от темы, состава участников и задач:</w:t>
      </w:r>
    </w:p>
    <w:p>
      <w:pPr>
        <w:pStyle w:val="Normal"/>
        <w:shd w:val="clear" w:color="auto" w:fill="FFFFFF"/>
        <w:spacing w:beforeAutospacing="1" w:afterAutospacing="1"/>
        <w:jc w:val="center"/>
        <w:rPr>
          <w:b/>
          <w:b/>
          <w:i/>
          <w:i/>
        </w:rPr>
      </w:pPr>
      <w:r>
        <w:rPr>
          <w:b/>
          <w:i/>
        </w:rPr>
        <w:t>Образовательно-просветительские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76" w:beforeAutospacing="1" w:afterAutospacing="1"/>
        <w:rPr/>
      </w:pPr>
      <w:r>
        <w:rPr/>
        <w:t>круглый стол;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76" w:beforeAutospacing="1" w:afterAutospacing="1"/>
        <w:rPr/>
      </w:pPr>
      <w:r>
        <w:rPr/>
        <w:t>тренинг;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76" w:beforeAutospacing="1" w:afterAutospacing="1"/>
        <w:rPr/>
      </w:pPr>
      <w:r>
        <w:rPr/>
        <w:t>практикум;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76" w:beforeAutospacing="1" w:afterAutospacing="1"/>
        <w:rPr/>
      </w:pPr>
      <w:r>
        <w:rPr/>
        <w:t>решение педагогических ситуаций;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76" w:beforeAutospacing="1" w:afterAutospacing="1"/>
        <w:rPr/>
      </w:pPr>
      <w:r>
        <w:rPr/>
        <w:t>обмен опытом семейного воспитания;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76" w:beforeAutospacing="1" w:afterAutospacing="1"/>
        <w:rPr/>
      </w:pPr>
      <w:r>
        <w:rPr/>
        <w:t>видеопросмотры по организации жизни детей в учреждении;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76" w:beforeAutospacing="1" w:afterAutospacing="1"/>
        <w:rPr/>
      </w:pPr>
      <w:r>
        <w:rPr/>
        <w:t>организация совместной деятельности детей и родителей.</w:t>
      </w:r>
    </w:p>
    <w:p>
      <w:pPr>
        <w:pStyle w:val="Normal"/>
        <w:shd w:val="clear" w:color="auto" w:fill="FFFFFF"/>
        <w:spacing w:beforeAutospacing="1" w:afterAutospacing="1"/>
        <w:jc w:val="center"/>
        <w:rPr>
          <w:rFonts w:eastAsia="Calibri" w:eastAsiaTheme="minorHAnsi"/>
          <w:b/>
          <w:b/>
          <w:i/>
          <w:i/>
          <w:iCs/>
          <w:lang w:eastAsia="en-US"/>
        </w:rPr>
      </w:pPr>
      <w:r>
        <w:rPr>
          <w:rFonts w:eastAsia="Calibri" w:eastAsiaTheme="minorHAnsi"/>
          <w:b/>
          <w:i/>
          <w:iCs/>
          <w:lang w:eastAsia="en-US"/>
        </w:rPr>
        <w:t>Эколого-познавательные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76" w:beforeAutospacing="1" w:afterAutospacing="1"/>
        <w:contextualSpacing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-вовлечение членов клуба природно-охранные акции в месячниках экологического образования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76" w:beforeAutospacing="1" w:afterAutospacing="1"/>
        <w:contextualSpacing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-организация эколого-познавательного семейного досуга в природе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76" w:beforeAutospacing="1" w:afterAutospacing="1"/>
        <w:contextualSpacing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-организация эколого-ориентированной деятельности семьи</w:t>
      </w:r>
    </w:p>
    <w:p>
      <w:pPr>
        <w:pStyle w:val="Normal"/>
        <w:shd w:val="clear" w:color="auto" w:fill="FFFFFF"/>
        <w:spacing w:beforeAutospacing="1" w:afterAutospacing="1"/>
        <w:jc w:val="center"/>
        <w:rPr>
          <w:rFonts w:eastAsia="Calibri" w:eastAsiaTheme="minorHAnsi"/>
          <w:b/>
          <w:b/>
          <w:i/>
          <w:i/>
          <w:iCs/>
          <w:lang w:eastAsia="en-US"/>
        </w:rPr>
      </w:pPr>
      <w:r>
        <w:rPr>
          <w:rFonts w:eastAsia="Calibri" w:eastAsiaTheme="minorHAnsi"/>
          <w:b/>
          <w:i/>
          <w:iCs/>
          <w:lang w:eastAsia="en-US"/>
        </w:rPr>
        <w:t>Спортивно-оздоровительные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76" w:beforeAutospacing="1" w:afterAutospacing="1"/>
        <w:contextualSpacing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мероприятия, направленные на формирование здорового образа жизни, профилактику заболеваний, коррекцию отклонений в физическом развитии детей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76" w:beforeAutospacing="1" w:afterAutospacing="1"/>
        <w:contextualSpacing/>
        <w:rPr/>
      </w:pPr>
      <w:r>
        <w:rPr>
          <w:rFonts w:eastAsia="Calibri" w:eastAsiaTheme="minorHAnsi"/>
          <w:lang w:eastAsia="en-US"/>
        </w:rPr>
        <w:t>спортивные соревнования, эстафеты, игры</w:t>
      </w:r>
    </w:p>
    <w:p>
      <w:pPr>
        <w:pStyle w:val="Normal"/>
        <w:shd w:val="clear" w:color="auto" w:fill="FFFFFF"/>
        <w:spacing w:before="0" w:after="135"/>
        <w:rPr/>
      </w:pPr>
      <w:r>
        <w:rPr/>
        <w:t>Занятия семейного клуба проводили в помещении детского сада. Участвовать в работе клуба приглашаются все желающие родители или члены семьи, а также гости, т.е. привлеченные специалисты  в соответствии с выявленными предварительно запросами. По вопросу организации питания адаптации, подготовке  в  школе, развитию познавательных качеств, самостоятельности и т.д.</w:t>
      </w:r>
    </w:p>
    <w:p>
      <w:pPr>
        <w:pStyle w:val="Normal"/>
        <w:shd w:val="clear" w:color="auto" w:fill="FFFFFF"/>
        <w:spacing w:before="0" w:after="135"/>
        <w:rPr/>
      </w:pPr>
      <w:r>
        <w:rPr/>
        <w:t>К занятиям готовятся все участники: педагоги, дети и родители.</w:t>
      </w:r>
    </w:p>
    <w:p>
      <w:pPr>
        <w:pStyle w:val="Normal"/>
        <w:shd w:val="clear" w:color="auto" w:fill="FFFFFF"/>
        <w:spacing w:before="0" w:after="135"/>
        <w:rPr/>
      </w:pPr>
      <w:r>
        <w:rPr/>
        <w:t>Педагоги-организаторы стремятся к тому, чтобы каждая встреча в клубе была интересна и полезна всем участникам, стараются отметить личные успехи и достижения детей, индивидуальность и творчество взрослых. Положительный эмоциональный фон встреч помогают создать видеопросмотры, показы, выставки, музыкальное оформление, радость и чувство удовлетворения от совместной деятельности. Но главное – это общий настрой педагогического коллектива, верно выбранный тон общения педагога с ребенком и родителем.</w:t>
      </w:r>
    </w:p>
    <w:p>
      <w:pPr>
        <w:pStyle w:val="Normal"/>
        <w:shd w:val="clear" w:color="auto" w:fill="FFFFFF"/>
        <w:spacing w:before="0" w:after="135"/>
        <w:rPr/>
      </w:pPr>
      <w:r>
        <w:rPr/>
        <w:t>Стремление педагогов к сотрудничеству с семьей приносит свои плоды: доверие родителей к детскому саду, желание принимать непосредственное участие во всех видах деятельности учреждения, высокий рейтинг нашего ДОУ в микрорайоне.</w:t>
      </w:r>
    </w:p>
    <w:p>
      <w:pPr>
        <w:pStyle w:val="Normal"/>
        <w:shd w:val="clear" w:color="auto" w:fill="FFFFFF"/>
        <w:spacing w:before="0" w:after="150"/>
        <w:rPr/>
      </w:pPr>
      <w:r>
        <w:rPr/>
        <w:t>При проведении анкетирования для выявления наиболее приемлемых и эффективных форм работы, выяснили, что наиболее популярными являются совместные мероприятия с участием детей и родителей, им отдают предпочтение 80 % родителей.</w:t>
      </w:r>
    </w:p>
    <w:p>
      <w:pPr>
        <w:pStyle w:val="Normal"/>
        <w:shd w:val="clear" w:color="auto" w:fill="FFFFFF"/>
        <w:spacing w:before="0" w:after="150"/>
        <w:rPr>
          <w:i/>
          <w:i/>
        </w:rPr>
      </w:pPr>
      <w:r>
        <w:rPr>
          <w:bCs/>
          <w:i/>
          <w:u w:val="single"/>
        </w:rPr>
        <w:t>Целью семейного клуба</w:t>
      </w:r>
      <w:r>
        <w:rPr>
          <w:i/>
          <w:u w:val="single"/>
        </w:rPr>
        <w:t> является</w:t>
      </w:r>
      <w:r>
        <w:rPr>
          <w:i/>
        </w:rPr>
        <w:t>: установление доверительных отношений между детьми, родителями, воспитателями, объединение их в одну команду, воспитание потребности делиться друг с другом своими проблемами и решать их совместно, радоваться удачам и успехам каждого.</w:t>
      </w:r>
    </w:p>
    <w:p>
      <w:pPr>
        <w:pStyle w:val="Normal"/>
        <w:shd w:val="clear" w:color="auto" w:fill="FFFFFF"/>
        <w:spacing w:before="0" w:after="150"/>
        <w:rPr/>
      </w:pPr>
      <w:r>
        <w:rPr/>
        <w:t>Работая в рамках семейного клуба мы убедились, что в процессе совместной деятельности дети начинают воспринимать родителей по-новому, как союзников. Показывая себя ребенку с лучшей стороны, демонстрируя те качества, которые хотят передать ему, родители дают ребенку возможность гордиться ими. А гордость за своих родителей – прекрасный фундамент для развития личности.</w:t>
      </w:r>
    </w:p>
    <w:p>
      <w:pPr>
        <w:pStyle w:val="Normal"/>
        <w:shd w:val="clear" w:color="auto" w:fill="FFFFFF"/>
        <w:spacing w:before="0" w:after="150"/>
        <w:rPr/>
      </w:pPr>
      <w:r>
        <w:rPr/>
        <w:t xml:space="preserve">Кроме того, работа семейного клуба показала, что атмосфера, которая возникает в процессе общения детей и родителей в детском саду переносится в домашнюю обстановку и побуждает родителей быть примером для своих детей. </w:t>
      </w:r>
    </w:p>
    <w:p>
      <w:pPr>
        <w:pStyle w:val="Normal"/>
        <w:tabs>
          <w:tab w:val="left" w:pos="708" w:leader="none"/>
        </w:tabs>
        <w:suppressAutoHyphens w:val="true"/>
        <w:spacing w:lineRule="auto" w:line="276" w:before="0"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tabs>
          <w:tab w:val="left" w:pos="708" w:leader="none"/>
        </w:tabs>
        <w:suppressAutoHyphens w:val="true"/>
        <w:spacing w:lineRule="auto" w:line="276"/>
        <w:ind w:left="72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21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21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21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21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/>
        <w:t>Анализ проведенных мероприятий  позволил  выделить наиболее эффективные методы и приемы, которые могут быть  использованы в ходе воспитательно-образовательного процесса в ДОУ.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900"/>
        <w:jc w:val="both"/>
        <w:rPr/>
      </w:pPr>
      <w:r>
        <w:rPr>
          <w:rFonts w:eastAsia="Calibri" w:eastAsiaTheme="minorHAnsi"/>
          <w:lang w:eastAsia="en-US"/>
        </w:rPr>
        <w:t>Работа ресурсного центра способствует совершенствованию педагогического и методического мастерства педагогов, старших воспитателей, обобщению и распространению передового педагогического опыта. Это позволяет осуществлять самоанализ, анализировать работу коллег, способствует  выявлению затруднений и продуктивному решению проблемных ситуаций, способствует созданию  условий повышения результативности в педагогической деятельности, формировать творческий потенциал личности педагога через активное участие в работе ресурсного центра.</w:t>
      </w:r>
    </w:p>
    <w:p>
      <w:pPr>
        <w:pStyle w:val="Normal"/>
        <w:ind w:firstLine="900"/>
        <w:jc w:val="both"/>
        <w:rPr/>
      </w:pPr>
      <w:r>
        <w:rPr/>
      </w:r>
    </w:p>
    <w:p>
      <w:pPr>
        <w:pStyle w:val="Normal"/>
        <w:ind w:firstLine="900"/>
        <w:jc w:val="both"/>
        <w:rPr>
          <w:highlight w:val="white"/>
        </w:rPr>
      </w:pPr>
      <w:r>
        <w:rPr>
          <w:shd w:fill="FFFFFF" w:val="clear"/>
        </w:rPr>
        <w:t> </w:t>
      </w:r>
      <w:r>
        <w:rPr/>
        <w:t>По результатам работы ресурсного центра в первом  полугодии 2017-2018 учебного года коллективом  ДОУ  подготовлены  методические материалы, которые размещены на официальном сайте ДОУ http://www.kosmos1.ru .</w:t>
      </w:r>
    </w:p>
    <w:p>
      <w:pPr>
        <w:pStyle w:val="Normal"/>
        <w:ind w:firstLine="900"/>
        <w:jc w:val="both"/>
        <w:rPr/>
      </w:pPr>
      <w:r>
        <w:rPr/>
      </w:r>
    </w:p>
    <w:p>
      <w:pPr>
        <w:pStyle w:val="Normal"/>
        <w:ind w:firstLine="90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rPr/>
      </w:pPr>
      <w:r>
        <w:rPr>
          <w:rFonts w:eastAsia="Calibri"/>
          <w:lang w:eastAsia="en-US"/>
        </w:rPr>
        <w:t xml:space="preserve">В разделе Новости </w:t>
      </w:r>
      <w:hyperlink r:id="rId2">
        <w:r>
          <w:rPr>
            <w:rStyle w:val="Style14"/>
            <w:rFonts w:eastAsia="Calibri"/>
            <w:color w:val="0000FF"/>
            <w:u w:val="single"/>
            <w:lang w:eastAsia="en-US"/>
          </w:rPr>
          <w:t>http://www.kosmos1.ru/news.html</w:t>
        </w:r>
      </w:hyperlink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rPr/>
      </w:pPr>
      <w:r>
        <w:rPr>
          <w:rFonts w:eastAsia="Calibri"/>
          <w:lang w:eastAsia="en-US"/>
        </w:rPr>
        <w:t xml:space="preserve">В разделе Ресурсный центр  </w:t>
      </w:r>
      <w:hyperlink r:id="rId3">
        <w:r>
          <w:rPr>
            <w:rStyle w:val="Style14"/>
            <w:rFonts w:eastAsia="Calibri"/>
            <w:color w:val="0000FF"/>
            <w:u w:val="single"/>
            <w:lang w:eastAsia="en-US"/>
          </w:rPr>
          <w:t>http://www.kosmos1.ru/vospitatelnyj-protsess.html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Заведующий МБДОУ                                                                                             Г.Н. Клещевич</w:t>
      </w:r>
    </w:p>
    <w:p>
      <w:pPr>
        <w:pStyle w:val="Normal"/>
        <w:ind w:firstLine="900"/>
        <w:jc w:val="both"/>
        <w:rPr/>
      </w:pPr>
      <w:r>
        <w:rPr/>
      </w:r>
    </w:p>
    <w:p>
      <w:pPr>
        <w:pStyle w:val="Normal"/>
        <w:shd w:val="clear" w:color="auto" w:fill="FFFFFF"/>
        <w:spacing w:before="0" w:after="21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210"/>
        <w:jc w:val="both"/>
        <w:textAlignment w:val="baseline"/>
        <w:rPr/>
      </w:pPr>
      <w:r>
        <w:rPr/>
      </w:r>
    </w:p>
    <w:sectPr>
      <w:type w:val="nextPage"/>
      <w:pgSz w:w="11906" w:h="16838"/>
      <w:pgMar w:left="1418" w:right="850" w:header="0" w:top="851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cc"/>
    <w:family w:val="roman"/>
    <w:pitch w:val="variable"/>
  </w:font>
  <w:font w:name="Arial">
    <w:charset w:val="cc"/>
    <w:family w:val="roman"/>
    <w:pitch w:val="variable"/>
  </w:font>
  <w:font w:name="Corbel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33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57b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733ee0"/>
    <w:rPr/>
  </w:style>
  <w:style w:type="character" w:styleId="Style14">
    <w:name w:val="Интернет-ссылка"/>
    <w:basedOn w:val="DefaultParagraphFont"/>
    <w:uiPriority w:val="99"/>
    <w:unhideWhenUsed/>
    <w:rsid w:val="002176ce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ad3d42"/>
    <w:rPr>
      <w:rFonts w:ascii="Tahoma" w:hAnsi="Tahoma" w:eastAsia="Times New Roman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22"/>
    <w:qFormat/>
    <w:rsid w:val="005d4a9b"/>
    <w:rPr>
      <w:b/>
      <w:bCs/>
    </w:rPr>
  </w:style>
  <w:style w:type="character" w:styleId="Style16" w:customStyle="1">
    <w:name w:val="Основной текст_"/>
    <w:basedOn w:val="DefaultParagraphFont"/>
    <w:link w:val="1"/>
    <w:qFormat/>
    <w:rsid w:val="00ec3de7"/>
    <w:rPr>
      <w:shd w:fill="FFFFFF" w:val="clear"/>
    </w:rPr>
  </w:style>
  <w:style w:type="character" w:styleId="Style17">
    <w:name w:val="Выделение"/>
    <w:basedOn w:val="DefaultParagraphFont"/>
    <w:uiPriority w:val="20"/>
    <w:qFormat/>
    <w:rsid w:val="0022547a"/>
    <w:rPr>
      <w:i/>
      <w:iCs/>
    </w:rPr>
  </w:style>
  <w:style w:type="character" w:styleId="ListLabel1">
    <w:name w:val="ListLabel 1"/>
    <w:qFormat/>
    <w:rPr>
      <w:b w:val="false"/>
      <w:i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 w:val="false"/>
      <w:i w:val="false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color w:val="00000A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basedOn w:val="Normal"/>
    <w:uiPriority w:val="1"/>
    <w:qFormat/>
    <w:rsid w:val="00c557be"/>
    <w:pPr/>
    <w:rPr/>
  </w:style>
  <w:style w:type="paragraph" w:styleId="ListParagraph">
    <w:name w:val="List Paragraph"/>
    <w:basedOn w:val="Normal"/>
    <w:uiPriority w:val="34"/>
    <w:qFormat/>
    <w:rsid w:val="00733ee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2176ce"/>
    <w:pPr>
      <w:spacing w:beforeAutospacing="1" w:afterAutospacing="1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ad3d42"/>
    <w:pPr/>
    <w:rPr>
      <w:rFonts w:ascii="Tahoma" w:hAnsi="Tahoma" w:cs="Tahoma"/>
      <w:sz w:val="16"/>
      <w:szCs w:val="16"/>
    </w:rPr>
  </w:style>
  <w:style w:type="paragraph" w:styleId="1" w:customStyle="1">
    <w:name w:val="Основной текст1"/>
    <w:basedOn w:val="Normal"/>
    <w:link w:val="aa"/>
    <w:qFormat/>
    <w:rsid w:val="00ec3de7"/>
    <w:pPr>
      <w:shd w:val="clear" w:color="auto" w:fill="FFFFFF"/>
      <w:spacing w:lineRule="exact" w:line="269"/>
      <w:jc w:val="both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Formattext" w:customStyle="1">
    <w:name w:val="formattext"/>
    <w:basedOn w:val="Normal"/>
    <w:qFormat/>
    <w:rsid w:val="00f451cd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osmos1.ru/news.html" TargetMode="External"/><Relationship Id="rId3" Type="http://schemas.openxmlformats.org/officeDocument/2006/relationships/hyperlink" Target="http://www.kosmos1.ru/vospitatelnyj-protsess.htm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FC5CB-5691-4390-B4E0-75E60E8E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Application>LibreOffice/5.2.3.3$Windows_x86 LibreOffice_project/d54a8868f08a7b39642414cf2c8ef2f228f780cf</Application>
  <Pages>9</Pages>
  <Words>2090</Words>
  <Characters>16189</Characters>
  <CharactersWithSpaces>18829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2017-01-09T18:48:00Z</dcterms:created>
  <dc:creator>lenovo</dc:creator>
  <dc:description/>
  <dc:language>ru-RU</dc:language>
  <cp:lastModifiedBy/>
  <cp:lastPrinted>2017-01-10T09:09:00Z</cp:lastPrinted>
  <dcterms:modified xsi:type="dcterms:W3CDTF">2018-02-18T09:18:19Z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