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6D61" w14:textId="613F12EC" w:rsidR="009637CE" w:rsidRDefault="009637CE" w:rsidP="009637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Заседание семейного клуба:</w:t>
      </w:r>
    </w:p>
    <w:p w14:paraId="6D55FFD2" w14:textId="77777777" w:rsidR="009637CE" w:rsidRDefault="009637CE" w:rsidP="009637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«Обогащение словарного запаса ребенка»</w:t>
      </w:r>
    </w:p>
    <w:p w14:paraId="17441679" w14:textId="33221918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</w:t>
      </w:r>
    </w:p>
    <w:p w14:paraId="2A1EEB1D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14:paraId="7F2E7220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14:paraId="33DD377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словаря у детей с речевыми нарушениями.</w:t>
      </w:r>
    </w:p>
    <w:p w14:paraId="48A614EB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 понимает) медленно переходит в активный (слова и выражения, которые ребенок активно 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14:paraId="267D4DCB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301E3718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Как развивать словарь ребенка?</w:t>
      </w:r>
    </w:p>
    <w:p w14:paraId="12345F1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Работа над развитием словаря должна проходить по нескольким направлениям:</w:t>
      </w:r>
    </w:p>
    <w:p w14:paraId="7E311194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обогащение словаря новыми словами (названия предметов, признаков и качеств, действий, процессов и др.);</w:t>
      </w:r>
    </w:p>
    <w:p w14:paraId="3B7C5041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уточнение словаря (наполнение их конкретным содержанием, на основе точного соотнесения с объектами реального мира);</w:t>
      </w:r>
    </w:p>
    <w:p w14:paraId="2B1FA043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активизация словаря (дети должны не просто запомнить новые слова, но и уметь свободно ими пользоваться);</w:t>
      </w:r>
    </w:p>
    <w:p w14:paraId="7753EB3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устранение из речи детей нелитературных слов (диалектные, просторечные, жаргонные).</w:t>
      </w:r>
    </w:p>
    <w:p w14:paraId="6973F572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Развитие ребенка происходит через общение и совместную деятельность со взрослыми, только так малыш познает мир. С обогащением знаний детей об окружающем расширяется и словарный запас.</w:t>
      </w:r>
    </w:p>
    <w:p w14:paraId="209C0D7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Стимулируйте развитие словаря посредством:</w:t>
      </w:r>
    </w:p>
    <w:p w14:paraId="1DBDCCD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14:paraId="15687E45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рассматривания и описания картин, картинок, игрушек и различных предметов;</w:t>
      </w:r>
    </w:p>
    <w:p w14:paraId="64C0E3F2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показа фильмов и последующего обсуждения;</w:t>
      </w:r>
    </w:p>
    <w:p w14:paraId="56F5B4AC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чтения художественных произведений;</w:t>
      </w:r>
    </w:p>
    <w:p w14:paraId="2B210AB2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дидактических игр, словесно-логических упражнений.</w:t>
      </w:r>
    </w:p>
    <w:p w14:paraId="2DA40AD5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14:paraId="094061C0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Игры и упражнения для развития словаря.</w:t>
      </w:r>
    </w:p>
    <w:p w14:paraId="05F2CA7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игровом материале, посвященном словарной работе, основное место занимают игры и упражнения, направленные на формирование понимания значения слова и употребление слова в соответствии с его смыслом.</w:t>
      </w:r>
    </w:p>
    <w:p w14:paraId="4E4DBDD3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с существительными.</w:t>
      </w:r>
    </w:p>
    <w:p w14:paraId="177820E5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, мишутка и т.д.</w:t>
      </w:r>
    </w:p>
    <w:p w14:paraId="7692B17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14:paraId="74AF8FAD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Упражнение с глаголами.</w:t>
      </w:r>
    </w:p>
    <w:p w14:paraId="0E27D184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Попросите ребенка ответить на вопросы:</w:t>
      </w:r>
    </w:p>
    <w:p w14:paraId="289D7D8F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умеет делать кошка? (Лакать (молоко), царапаться, мяукать, мурлыкать, играть, лежать, смотреть, стоять и т.д.)</w:t>
      </w:r>
    </w:p>
    <w:p w14:paraId="3CE6B12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любит делать щенок? (Бегать, грызть (кость), гоняться (за кошкой), играть и т.д.)</w:t>
      </w:r>
    </w:p>
    <w:p w14:paraId="79276668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ведёт себя щенок, когда ему дают кость? (грызёт, наслаждается, рычит, радуется, торопится)</w:t>
      </w:r>
    </w:p>
    <w:p w14:paraId="77908EED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делает щенок, когда его берут на руки? (Прижимается, радуется, смотрит, зажмуривается, сопит)</w:t>
      </w:r>
    </w:p>
    <w:p w14:paraId="7FC810B5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с прилагательными.</w:t>
      </w:r>
    </w:p>
    <w:p w14:paraId="3935DE4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</w:p>
    <w:p w14:paraId="629CFA45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14:paraId="3B3A16E9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Каким может быть ручеёк? (Журчащим, поющим, звенящим, говорливым, бегущим)</w:t>
      </w:r>
    </w:p>
    <w:p w14:paraId="3E8DCD6C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с наречиями.</w:t>
      </w:r>
    </w:p>
    <w:p w14:paraId="610E8DD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14:paraId="0664304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мчится волк за своей добычей? (Быстро, стремительно),</w:t>
      </w:r>
    </w:p>
    <w:p w14:paraId="4C9CA5A0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передвигается черепаха? (Медленно, спокойно, плавно).</w:t>
      </w:r>
    </w:p>
    <w:p w14:paraId="308ACDCF" w14:textId="7C2BD289" w:rsidR="009637CE" w:rsidRPr="009637CE" w:rsidRDefault="009637CE" w:rsidP="009637CE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637C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</w:p>
    <w:p w14:paraId="2A73FE1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Увеличение словаря малыша тесно связано с развитием мышления и других психических процессов, с одной стороны, и компонентов всей структуры речи, с другой. Поэтому, обогащая, уточняя словарный запас ребенка, мы одновременно формулируем грамматический строй языка и развиваем связную речь.</w:t>
      </w:r>
    </w:p>
    <w:p w14:paraId="3EE76084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Самый активный период пополнения словарного запаса ребенок переживает </w:t>
      </w: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с 2 до 3 лет</w:t>
      </w:r>
      <w:r w:rsidRPr="009637CE">
        <w:rPr>
          <w:rFonts w:ascii="Times New Roman" w:hAnsi="Times New Roman" w:cs="Times New Roman"/>
          <w:color w:val="010101"/>
          <w:sz w:val="28"/>
          <w:szCs w:val="28"/>
        </w:rPr>
        <w:t>. В этом возрасте многие дети неправильно произносят звуки, и поэтому могут возникнуть определенные неудобства контакта с окружающими. </w:t>
      </w: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В 3-4 года</w:t>
      </w:r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 ребенок уже знает тысячу слов. Он совершенно </w:t>
      </w:r>
      <w:r w:rsidRPr="009637CE"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правильно использует личные местоимения, все больше задает вопросов, обожает рассказывать, что нарисовано на картинке, сравнивать большое и маленькое, красивое и некрасивое. </w:t>
      </w: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В 4-5 лет</w:t>
      </w:r>
      <w:r w:rsidRPr="009637CE">
        <w:rPr>
          <w:rFonts w:ascii="Times New Roman" w:hAnsi="Times New Roman" w:cs="Times New Roman"/>
          <w:color w:val="010101"/>
          <w:sz w:val="28"/>
          <w:szCs w:val="28"/>
        </w:rPr>
        <w:t> наиболее развитые дети начинают замечать недостатки своей речи, стесняются говорить, избегают слов с «трудными» звуками. </w:t>
      </w: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К 5-6 годам</w:t>
      </w:r>
      <w:r w:rsidRPr="009637CE">
        <w:rPr>
          <w:rFonts w:ascii="Times New Roman" w:hAnsi="Times New Roman" w:cs="Times New Roman"/>
          <w:color w:val="010101"/>
          <w:sz w:val="28"/>
          <w:szCs w:val="28"/>
        </w:rPr>
        <w:t> он обычно говорит уже совершенно правильно. Активный словарь у детей увеличивается до 2500-3000 слов.</w:t>
      </w:r>
    </w:p>
    <w:p w14:paraId="4D6E8F94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Развитие словарного запаса происходит в процессе общения, при появлении новых впечатлений, при получении интересной информации. А для обогащения и активизации словаря детей взрослым хорошо применять дидактические игры.</w:t>
      </w:r>
    </w:p>
    <w:p w14:paraId="258702A0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Хочу предложить вам несколько игр, которые обязательно заинтересуют вашего ребёнка.</w:t>
      </w:r>
    </w:p>
    <w:p w14:paraId="477C7024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М </w:t>
      </w:r>
      <w:proofErr w:type="spellStart"/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ладший</w:t>
      </w:r>
      <w:proofErr w:type="spellEnd"/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 дошкольный возраст</w:t>
      </w:r>
    </w:p>
    <w:p w14:paraId="0BE701E1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«Волшебный сундучок»</w:t>
      </w:r>
    </w:p>
    <w:p w14:paraId="383FBE53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Ход игры: Взрослый по одной игрушки достаёт из сундучка. Вместе с ребёнком рассматривают и описывают внешний вид игрушек, уточняет названия частей. Потом для усложнения, взрослый берет себе одну игрушку (медведя), а ребенку дает другую (зайца). И каждый самостоятельно начинает описывать игрушку. А можно играть в сравнении: взрослый: «У медведя маленькие уши», а ребенок: «А у зайца длинные уши». По такому же принципу игра проводится с овощами или другими предметами.  </w:t>
      </w:r>
    </w:p>
    <w:p w14:paraId="007548BA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с мячом «У кого кто?».</w:t>
      </w:r>
    </w:p>
    <w:p w14:paraId="2E73C17E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Х од игры: Бросая мяч ребенку, взрослый называет какое-либо животное, а ребенок, возвращая мяч, называет детеныша этого животного. Например, у кошки – котенок, у слона - слоненок, у лисы – лисенок и </w:t>
      </w:r>
      <w:proofErr w:type="gramStart"/>
      <w:r w:rsidRPr="009637CE">
        <w:rPr>
          <w:rFonts w:ascii="Times New Roman" w:hAnsi="Times New Roman" w:cs="Times New Roman"/>
          <w:color w:val="010101"/>
          <w:sz w:val="28"/>
          <w:szCs w:val="28"/>
        </w:rPr>
        <w:t>др..</w:t>
      </w:r>
      <w:proofErr w:type="gramEnd"/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 Основные движения: перебрасывание мяча с ударом об пол, перебрасывание мяча; прокатывание мяча, сидя на ковре.</w:t>
      </w:r>
    </w:p>
    <w:p w14:paraId="29D2C1E9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Средний дошкольный возраст</w:t>
      </w:r>
    </w:p>
    <w:p w14:paraId="1565E36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«Один - много»</w:t>
      </w:r>
    </w:p>
    <w:p w14:paraId="00D1706D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 од игры</w:t>
      </w:r>
      <w:proofErr w:type="gramStart"/>
      <w:r w:rsidRPr="009637CE">
        <w:rPr>
          <w:rFonts w:ascii="Times New Roman" w:hAnsi="Times New Roman" w:cs="Times New Roman"/>
          <w:color w:val="010101"/>
          <w:sz w:val="28"/>
          <w:szCs w:val="28"/>
        </w:rPr>
        <w:t>: Для</w:t>
      </w:r>
      <w:proofErr w:type="gramEnd"/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 игры понадобятся две корзины или коробки. Одна меленького размера, другая – большого размера. Взрослый демонстрирует, что в маленькой корзине помещается одна, например, морковка. А в большой корзине - много морковок. Взрослый предлагает ответить, если в маленькой корзине один …. (называет овощ), то в большой – много …… (ребенок отвечаете). Например: лук – много лука; картошка – много картошки; свекла – много свеклы; капуста – много капусты и др. По такому же принципу игра проводится с другими предметами.  </w:t>
      </w:r>
    </w:p>
    <w:p w14:paraId="7DD2AF71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lastRenderedPageBreak/>
        <w:t>Игра «Кто как голос подает?»</w:t>
      </w:r>
    </w:p>
    <w:p w14:paraId="16A18032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 од игры: Бросая мяч ребенку, взрослый называет какое-либо животное или птицу, а ребенок, возвращая мяч, называет как это животное или птица подают голос. Например: воробей – чирикает, ворона – каркает, утка – крякает, кукушка – кукует, петух – кукарекает или кошка – мяукает, собака – лает, корова - мычит и др.</w:t>
      </w:r>
    </w:p>
    <w:p w14:paraId="4CBFC86B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Старший дошкольный возраст</w:t>
      </w:r>
    </w:p>
    <w:p w14:paraId="74788AEF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«Скажи наоборот».</w:t>
      </w:r>
    </w:p>
    <w:p w14:paraId="4F76D967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 од игры: взрослый произносит одно прилагательное, а ребёнок, называет другое – с противоположным значением. Например: горячий – холодный, хороший – плохой, умный – глупый, весёлый – грустный, острый – тупой, гладкий – шероховатый.</w:t>
      </w:r>
    </w:p>
    <w:p w14:paraId="1D7F1186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«Кто где живёт?»</w:t>
      </w:r>
    </w:p>
    <w:p w14:paraId="2ECFF1A3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Х од игры: Бросая мяч ребенку, взрослый задаёт вопрос, а ребенок, возвращая мяч, называет отвечает. Например: Кто живёт в дупле? - Белка. Кто живёт в скворечнике? - Скворцы. Кто живёт в гнезде? - Птицы. Кто живёт в </w:t>
      </w:r>
      <w:proofErr w:type="gramStart"/>
      <w:r w:rsidRPr="009637CE">
        <w:rPr>
          <w:rFonts w:ascii="Times New Roman" w:hAnsi="Times New Roman" w:cs="Times New Roman"/>
          <w:color w:val="010101"/>
          <w:sz w:val="28"/>
          <w:szCs w:val="28"/>
        </w:rPr>
        <w:t>будке?-</w:t>
      </w:r>
      <w:proofErr w:type="gramEnd"/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 Собака. Кто живёт в улье? – </w:t>
      </w:r>
      <w:proofErr w:type="gramStart"/>
      <w:r w:rsidRPr="009637CE">
        <w:rPr>
          <w:rFonts w:ascii="Times New Roman" w:hAnsi="Times New Roman" w:cs="Times New Roman"/>
          <w:color w:val="010101"/>
          <w:sz w:val="28"/>
          <w:szCs w:val="28"/>
        </w:rPr>
        <w:t>Пчёлы .</w:t>
      </w:r>
      <w:proofErr w:type="gramEnd"/>
      <w:r w:rsidRPr="009637CE">
        <w:rPr>
          <w:rFonts w:ascii="Times New Roman" w:hAnsi="Times New Roman" w:cs="Times New Roman"/>
          <w:color w:val="010101"/>
          <w:sz w:val="28"/>
          <w:szCs w:val="28"/>
        </w:rPr>
        <w:t xml:space="preserve"> Кто живёт </w:t>
      </w:r>
      <w:proofErr w:type="gramStart"/>
      <w:r w:rsidRPr="009637CE">
        <w:rPr>
          <w:rFonts w:ascii="Times New Roman" w:hAnsi="Times New Roman" w:cs="Times New Roman"/>
          <w:color w:val="010101"/>
          <w:sz w:val="28"/>
          <w:szCs w:val="28"/>
        </w:rPr>
        <w:t>в  норе</w:t>
      </w:r>
      <w:proofErr w:type="gramEnd"/>
      <w:r w:rsidRPr="009637CE">
        <w:rPr>
          <w:rFonts w:ascii="Times New Roman" w:hAnsi="Times New Roman" w:cs="Times New Roman"/>
          <w:color w:val="010101"/>
          <w:sz w:val="28"/>
          <w:szCs w:val="28"/>
        </w:rPr>
        <w:t>? - Лиса. Кто живёт в логове? - Волк. Кто живёт в берлоге? - Медведь.</w:t>
      </w:r>
    </w:p>
    <w:p w14:paraId="7A75B747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i/>
          <w:iCs/>
          <w:color w:val="010101"/>
          <w:sz w:val="28"/>
          <w:szCs w:val="28"/>
        </w:rPr>
        <w:t>Игра «Назови одним словом»</w:t>
      </w:r>
    </w:p>
    <w:p w14:paraId="1105206C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Данная игра формирует представление у ребенка об обобщающих словах.</w:t>
      </w:r>
    </w:p>
    <w:p w14:paraId="0CB98C01" w14:textId="77777777" w:rsidR="009637CE" w:rsidRPr="009637CE" w:rsidRDefault="009637CE" w:rsidP="009637CE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637CE">
        <w:rPr>
          <w:rFonts w:ascii="Times New Roman" w:hAnsi="Times New Roman" w:cs="Times New Roman"/>
          <w:color w:val="010101"/>
          <w:sz w:val="28"/>
          <w:szCs w:val="28"/>
        </w:rPr>
        <w:t>Ход игры: Взрослый просит ребенка назвать все предметы (например, помидор, лук, огурец, морковь) на столе, одним словом. Можно использовать картинки. </w:t>
      </w:r>
    </w:p>
    <w:p w14:paraId="3838BE1E" w14:textId="77777777" w:rsidR="009637CE" w:rsidRPr="009637CE" w:rsidRDefault="009637CE" w:rsidP="009637CE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14:paraId="441F758B" w14:textId="77777777" w:rsidR="009637CE" w:rsidRPr="009637CE" w:rsidRDefault="009637CE" w:rsidP="00963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D420D" w14:textId="77777777" w:rsidR="009637CE" w:rsidRDefault="009637CE" w:rsidP="009637CE">
      <w:pPr>
        <w:jc w:val="center"/>
        <w:rPr>
          <w:rStyle w:val="c11"/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</w:pPr>
      <w:r w:rsidRPr="009637CE">
        <w:rPr>
          <w:rStyle w:val="c11"/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</w:p>
    <w:p w14:paraId="58063A24" w14:textId="175FCF37" w:rsidR="009637CE" w:rsidRPr="009637CE" w:rsidRDefault="009637CE" w:rsidP="009637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637CE">
        <w:rPr>
          <w:rStyle w:val="c11"/>
          <w:rFonts w:ascii="Times New Roman" w:hAnsi="Times New Roman" w:cs="Times New Roman"/>
          <w:i/>
          <w:iCs/>
          <w:color w:val="111111"/>
          <w:sz w:val="32"/>
          <w:szCs w:val="32"/>
          <w:shd w:val="clear" w:color="auto" w:fill="FFFFFF"/>
        </w:rPr>
        <w:t xml:space="preserve"> Тогда речь вашего малыша будет грамотной и красивой.</w:t>
      </w:r>
    </w:p>
    <w:p w14:paraId="239C506A" w14:textId="77777777" w:rsidR="00D763DF" w:rsidRPr="009637CE" w:rsidRDefault="00D763DF" w:rsidP="009637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</w:p>
    <w:sectPr w:rsidR="00D763DF" w:rsidRPr="009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72AC3"/>
    <w:multiLevelType w:val="multilevel"/>
    <w:tmpl w:val="6100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8558A"/>
    <w:multiLevelType w:val="multilevel"/>
    <w:tmpl w:val="CD3A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22B07"/>
    <w:multiLevelType w:val="multilevel"/>
    <w:tmpl w:val="DAB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F1FB4"/>
    <w:multiLevelType w:val="multilevel"/>
    <w:tmpl w:val="D24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14"/>
    <w:rsid w:val="009637CE"/>
    <w:rsid w:val="00BD67AC"/>
    <w:rsid w:val="00C54314"/>
    <w:rsid w:val="00D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5CE9"/>
  <w15:chartTrackingRefBased/>
  <w15:docId w15:val="{6FAF946F-7D58-43C3-BC21-717C28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67AC"/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  <w:style w:type="paragraph" w:customStyle="1" w:styleId="c9">
    <w:name w:val="c9"/>
    <w:basedOn w:val="a"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5">
    <w:name w:val="c5"/>
    <w:basedOn w:val="a0"/>
    <w:rsid w:val="009637CE"/>
  </w:style>
  <w:style w:type="paragraph" w:customStyle="1" w:styleId="c2">
    <w:name w:val="c2"/>
    <w:basedOn w:val="a"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4">
    <w:name w:val="c4"/>
    <w:basedOn w:val="a0"/>
    <w:rsid w:val="009637CE"/>
  </w:style>
  <w:style w:type="paragraph" w:customStyle="1" w:styleId="c10">
    <w:name w:val="c10"/>
    <w:basedOn w:val="a"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8">
    <w:name w:val="c8"/>
    <w:basedOn w:val="a"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3">
    <w:name w:val="c13"/>
    <w:basedOn w:val="a0"/>
    <w:rsid w:val="009637CE"/>
  </w:style>
  <w:style w:type="character" w:customStyle="1" w:styleId="c11">
    <w:name w:val="c11"/>
    <w:basedOn w:val="a0"/>
    <w:rsid w:val="009637CE"/>
  </w:style>
  <w:style w:type="paragraph" w:styleId="a8">
    <w:name w:val="Normal (Web)"/>
    <w:basedOn w:val="a"/>
    <w:uiPriority w:val="99"/>
    <w:semiHidden/>
    <w:unhideWhenUsed/>
    <w:rsid w:val="009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2023-05-02T07:13:00Z</dcterms:created>
  <dcterms:modified xsi:type="dcterms:W3CDTF">2023-05-02T07:17:00Z</dcterms:modified>
</cp:coreProperties>
</file>